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A0" w:rsidRDefault="00E41F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1FA0" w:rsidRDefault="00E41FA0">
      <w:pPr>
        <w:pStyle w:val="ConsPlusNormal"/>
        <w:jc w:val="both"/>
      </w:pPr>
    </w:p>
    <w:p w:rsidR="00E41FA0" w:rsidRDefault="00E41FA0">
      <w:pPr>
        <w:pStyle w:val="ConsPlusTitle"/>
        <w:jc w:val="center"/>
      </w:pPr>
      <w:r>
        <w:t>МИНИСТЕРСТВО СПОРТА РОССИЙСКОЙ ФЕДЕРАЦИИ</w:t>
      </w:r>
    </w:p>
    <w:p w:rsidR="00E41FA0" w:rsidRDefault="00E41FA0">
      <w:pPr>
        <w:pStyle w:val="ConsPlusTitle"/>
        <w:jc w:val="center"/>
      </w:pPr>
    </w:p>
    <w:p w:rsidR="00E41FA0" w:rsidRDefault="00E41FA0">
      <w:pPr>
        <w:pStyle w:val="ConsPlusTitle"/>
        <w:jc w:val="center"/>
      </w:pPr>
      <w:r>
        <w:t>ПРИКАЗ</w:t>
      </w:r>
    </w:p>
    <w:p w:rsidR="00E41FA0" w:rsidRDefault="00E41FA0">
      <w:pPr>
        <w:pStyle w:val="ConsPlusTitle"/>
        <w:jc w:val="center"/>
      </w:pPr>
      <w:r>
        <w:t>от 18 июня 2015 г. N 638</w:t>
      </w:r>
    </w:p>
    <w:p w:rsidR="00E41FA0" w:rsidRDefault="00E41FA0">
      <w:pPr>
        <w:pStyle w:val="ConsPlusTitle"/>
        <w:jc w:val="center"/>
      </w:pPr>
    </w:p>
    <w:p w:rsidR="00E41FA0" w:rsidRDefault="00E41FA0">
      <w:pPr>
        <w:pStyle w:val="ConsPlusTitle"/>
        <w:jc w:val="center"/>
      </w:pPr>
      <w:r>
        <w:t>ОБ УТВЕРЖДЕНИИ ОБЩЕРОССИЙСКИХ АНТИДОПИНГОВЫХ ПРАВИЛ</w:t>
      </w:r>
    </w:p>
    <w:p w:rsidR="00E41FA0" w:rsidRDefault="00E41FA0">
      <w:pPr>
        <w:pStyle w:val="ConsPlusNormal"/>
        <w:jc w:val="both"/>
      </w:pPr>
    </w:p>
    <w:p w:rsidR="00E41FA0" w:rsidRDefault="00E41FA0">
      <w:pPr>
        <w:pStyle w:val="ConsPlusNormal"/>
        <w:ind w:firstLine="540"/>
        <w:jc w:val="both"/>
      </w:pPr>
      <w:r>
        <w:t xml:space="preserve">В соответствии с </w:t>
      </w:r>
      <w:hyperlink r:id="rId5" w:history="1">
        <w:r>
          <w:rPr>
            <w:color w:val="0000FF"/>
          </w:rPr>
          <w:t>пунктом 1 части 9 статьи 26</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2010, N 19, ст. 2290; 2011, N 50, ст. 7355; 2013, N 27, ст. 3477) приказываю:</w:t>
      </w:r>
    </w:p>
    <w:p w:rsidR="00E41FA0" w:rsidRDefault="00E41FA0">
      <w:pPr>
        <w:pStyle w:val="ConsPlusNormal"/>
        <w:ind w:firstLine="540"/>
        <w:jc w:val="both"/>
      </w:pPr>
      <w:r>
        <w:t xml:space="preserve">1. </w:t>
      </w:r>
      <w:proofErr w:type="gramStart"/>
      <w:r>
        <w:t xml:space="preserve">Утвердить Общероссийские антидопинговые </w:t>
      </w:r>
      <w:hyperlink w:anchor="P24" w:history="1">
        <w:r>
          <w:rPr>
            <w:color w:val="0000FF"/>
          </w:rPr>
          <w:t>правила</w:t>
        </w:r>
      </w:hyperlink>
      <w:r>
        <w:t xml:space="preserve">, разработанные общероссийской антидопинговой организацией, на основании положений Международной </w:t>
      </w:r>
      <w:hyperlink r:id="rId6"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Федеральным </w:t>
      </w:r>
      <w:hyperlink r:id="rId7" w:history="1">
        <w:r>
          <w:rPr>
            <w:color w:val="0000FF"/>
          </w:rPr>
          <w:t>законом</w:t>
        </w:r>
      </w:hyperlink>
      <w:r>
        <w:t xml:space="preserve"> от 27.12.2006 N 240-ФЗ "О ратификации Международной конвенции о борьбе с допингом в спорте" (Собрание законодательства Российской</w:t>
      </w:r>
      <w:proofErr w:type="gramEnd"/>
      <w:r>
        <w:t xml:space="preserve"> </w:t>
      </w:r>
      <w:proofErr w:type="gramStart"/>
      <w:r>
        <w:t xml:space="preserve">Федерации, 2007, N 1, ст. 3), и </w:t>
      </w:r>
      <w:hyperlink r:id="rId8" w:history="1">
        <w:r>
          <w:rPr>
            <w:color w:val="0000FF"/>
          </w:rPr>
          <w:t>пункта 1 части 2 статьи 26.1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2010, N 19, ст. 2290; 2011, N 50, ст. 7355; 2013, N 27, ст. 3477).</w:t>
      </w:r>
      <w:proofErr w:type="gramEnd"/>
    </w:p>
    <w:p w:rsidR="00E41FA0" w:rsidRDefault="00E41FA0">
      <w:pPr>
        <w:pStyle w:val="ConsPlusNormal"/>
        <w:ind w:firstLine="540"/>
        <w:jc w:val="both"/>
      </w:pPr>
      <w:r>
        <w:t xml:space="preserve">2. Признать утратившим силу </w:t>
      </w:r>
      <w:hyperlink r:id="rId9" w:history="1">
        <w:r>
          <w:rPr>
            <w:color w:val="0000FF"/>
          </w:rPr>
          <w:t>приказ</w:t>
        </w:r>
      </w:hyperlink>
      <w:r>
        <w:t xml:space="preserve"> </w:t>
      </w:r>
      <w:proofErr w:type="spellStart"/>
      <w:r>
        <w:t>Минспорта</w:t>
      </w:r>
      <w:proofErr w:type="spellEnd"/>
      <w:r>
        <w:t xml:space="preserve"> России от 30.12.2014 N 1107 "Об утверждении Общероссийских антидопинговых правил".</w:t>
      </w:r>
    </w:p>
    <w:p w:rsidR="00E41FA0" w:rsidRDefault="00E41FA0">
      <w:pPr>
        <w:pStyle w:val="ConsPlusNormal"/>
        <w:ind w:firstLine="540"/>
        <w:jc w:val="both"/>
      </w:pPr>
      <w:r>
        <w:t xml:space="preserve">3. Контроль за исполнением настоящего приказа возложить на заместителя Министра спорта Российской Федерации Ю.Д. </w:t>
      </w:r>
      <w:proofErr w:type="gramStart"/>
      <w:r>
        <w:t>Нагорных</w:t>
      </w:r>
      <w:proofErr w:type="gramEnd"/>
      <w:r>
        <w:t>.</w:t>
      </w:r>
    </w:p>
    <w:p w:rsidR="00E41FA0" w:rsidRDefault="00E41FA0">
      <w:pPr>
        <w:pStyle w:val="ConsPlusNormal"/>
        <w:jc w:val="both"/>
      </w:pPr>
    </w:p>
    <w:p w:rsidR="00E41FA0" w:rsidRDefault="00E41FA0">
      <w:pPr>
        <w:pStyle w:val="ConsPlusNormal"/>
        <w:jc w:val="right"/>
      </w:pPr>
      <w:r>
        <w:t>Министр</w:t>
      </w:r>
    </w:p>
    <w:p w:rsidR="00E41FA0" w:rsidRDefault="00E41FA0">
      <w:pPr>
        <w:pStyle w:val="ConsPlusNormal"/>
        <w:jc w:val="right"/>
      </w:pPr>
      <w:r>
        <w:t>В.Л.МУТКО</w:t>
      </w: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right"/>
      </w:pPr>
      <w:r>
        <w:lastRenderedPageBreak/>
        <w:t>Утверждены</w:t>
      </w:r>
    </w:p>
    <w:p w:rsidR="00E41FA0" w:rsidRDefault="00E41FA0">
      <w:pPr>
        <w:pStyle w:val="ConsPlusNormal"/>
        <w:jc w:val="right"/>
      </w:pPr>
      <w:r>
        <w:t xml:space="preserve">приказом </w:t>
      </w:r>
      <w:proofErr w:type="spellStart"/>
      <w:r>
        <w:t>Минспорта</w:t>
      </w:r>
      <w:proofErr w:type="spellEnd"/>
      <w:r>
        <w:t xml:space="preserve"> России</w:t>
      </w:r>
    </w:p>
    <w:p w:rsidR="00E41FA0" w:rsidRDefault="00E41FA0">
      <w:pPr>
        <w:pStyle w:val="ConsPlusNormal"/>
        <w:jc w:val="right"/>
      </w:pPr>
      <w:r>
        <w:t>от 18 июня 2015 г. N 638</w:t>
      </w:r>
    </w:p>
    <w:p w:rsidR="00E41FA0" w:rsidRDefault="00E41FA0">
      <w:pPr>
        <w:pStyle w:val="ConsPlusNormal"/>
        <w:jc w:val="both"/>
      </w:pPr>
    </w:p>
    <w:p w:rsidR="00E41FA0" w:rsidRDefault="00E41FA0">
      <w:pPr>
        <w:pStyle w:val="ConsPlusTitle"/>
        <w:jc w:val="center"/>
      </w:pPr>
      <w:bookmarkStart w:id="0" w:name="P24"/>
      <w:bookmarkEnd w:id="0"/>
      <w:r>
        <w:t>ОБЩЕРОССИЙСКИЕ АНТИДОПИНГОВЫЕ ПРАВИЛА</w:t>
      </w:r>
    </w:p>
    <w:p w:rsidR="00E41FA0" w:rsidRDefault="00E41FA0">
      <w:pPr>
        <w:pStyle w:val="ConsPlusNormal"/>
        <w:jc w:val="both"/>
      </w:pPr>
    </w:p>
    <w:p w:rsidR="00E41FA0" w:rsidRDefault="00E41FA0">
      <w:pPr>
        <w:pStyle w:val="ConsPlusNormal"/>
        <w:jc w:val="center"/>
      </w:pPr>
      <w:r>
        <w:t>I. Общие положения</w:t>
      </w:r>
    </w:p>
    <w:p w:rsidR="00E41FA0" w:rsidRDefault="00E41FA0">
      <w:pPr>
        <w:pStyle w:val="ConsPlusNormal"/>
        <w:jc w:val="both"/>
      </w:pPr>
    </w:p>
    <w:p w:rsidR="00E41FA0" w:rsidRDefault="00E41FA0">
      <w:pPr>
        <w:pStyle w:val="ConsPlusNormal"/>
        <w:ind w:firstLine="540"/>
        <w:jc w:val="both"/>
      </w:pPr>
      <w:r>
        <w:t>1.1. Правовое основание Правил.</w:t>
      </w:r>
    </w:p>
    <w:p w:rsidR="00E41FA0" w:rsidRDefault="00E41FA0">
      <w:pPr>
        <w:pStyle w:val="ConsPlusNormal"/>
        <w:ind w:firstLine="540"/>
        <w:jc w:val="both"/>
      </w:pPr>
      <w:proofErr w:type="gramStart"/>
      <w:r>
        <w:t xml:space="preserve">Общероссийские антидопинговые правила (далее - Правила) разработаны в соответствии с Федеральным </w:t>
      </w:r>
      <w:hyperlink r:id="rId10" w:history="1">
        <w:r>
          <w:rPr>
            <w:color w:val="0000FF"/>
          </w:rPr>
          <w:t>законом</w:t>
        </w:r>
      </w:hyperlink>
      <w:r>
        <w:t xml:space="preserve">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N 52 (ч. I), ст. 6236;</w:t>
      </w:r>
      <w:proofErr w:type="gramEnd"/>
      <w:r>
        <w:t xml:space="preserve"> 2009, N 19, ст. 2272, N 29, ст. 3612, N 48, ст. 5726, N 51, ст. 6150; 2010, N 19, ст. 2290, N 31, ст. 4165, N 49, ст. 6417, N 51 (ч. III), ст. 6810; </w:t>
      </w:r>
      <w:proofErr w:type="gramStart"/>
      <w:r>
        <w:t>2011, N 9, ст. 1207, N 17, ст. 2317, N 30 (ч. I), ст. 4596, N 45, ст. 6331, N 49 (ч. V), ст. 7062, N 50, ст. 7354, N 50, ст. 7355; 2012, N 29, ст. 3988, N 31, ст. 4325, N 50 (ч. V), ст. 6960, N 53 (ч. I), ст. 7582;</w:t>
      </w:r>
      <w:proofErr w:type="gramEnd"/>
      <w:r>
        <w:t xml:space="preserve"> 2013, N 19, ст. 2331, N 23, ст. 2866, N 27, ст. 3477, N 30 (ч. I), ст. 4025, N 30 (ч. I), ст. 4031; 2014, N 23, ст. 2930, N 26 (ч. I), ст. 3376; 2015, N 1, ст. 43, ст. 76, N 14, ст. 2018).</w:t>
      </w:r>
    </w:p>
    <w:p w:rsidR="00E41FA0" w:rsidRDefault="00E41FA0">
      <w:pPr>
        <w:pStyle w:val="ConsPlusNormal"/>
        <w:ind w:firstLine="540"/>
        <w:jc w:val="both"/>
      </w:pPr>
      <w:proofErr w:type="gramStart"/>
      <w:r>
        <w:t xml:space="preserve">Положения настоящих Правил соответствуют положениям Международной </w:t>
      </w:r>
      <w:hyperlink r:id="rId11" w:history="1">
        <w:r>
          <w:rPr>
            <w:color w:val="0000FF"/>
          </w:rPr>
          <w:t>конвенции</w:t>
        </w:r>
      </w:hyperlink>
      <w:r>
        <w:t xml:space="preserve">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N 24, ст. 2835) и ратифицированной Федеральным </w:t>
      </w:r>
      <w:hyperlink r:id="rId12" w:history="1">
        <w:r>
          <w:rPr>
            <w:color w:val="0000FF"/>
          </w:rPr>
          <w:t>законом</w:t>
        </w:r>
      </w:hyperlink>
      <w:r>
        <w:t xml:space="preserve"> от 27.12.2006 N 240-ФЗ "О ратификации Международной конвенции о борьбе с допингом в спорте" (Собрание законодательства Российской Федерации, 2007, N 1, ст. 3</w:t>
      </w:r>
      <w:proofErr w:type="gramEnd"/>
      <w:r>
        <w:t>) (далее - Конвенция), 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E41FA0" w:rsidRDefault="00E41FA0">
      <w:pPr>
        <w:pStyle w:val="ConsPlusNormal"/>
        <w:jc w:val="both"/>
      </w:pPr>
    </w:p>
    <w:p w:rsidR="00E41FA0" w:rsidRDefault="00E41FA0">
      <w:pPr>
        <w:pStyle w:val="ConsPlusNormal"/>
        <w:ind w:firstLine="540"/>
        <w:jc w:val="both"/>
      </w:pPr>
      <w:r>
        <w:t>1.2. Особый характер Правил.</w:t>
      </w:r>
    </w:p>
    <w:p w:rsidR="00E41FA0" w:rsidRDefault="00E41FA0">
      <w:pPr>
        <w:pStyle w:val="ConsPlusNormal"/>
        <w:ind w:firstLine="540"/>
        <w:jc w:val="both"/>
      </w:pPr>
      <w:r>
        <w:t xml:space="preserve">Правила являются специфическими спортивными правилами и регламентами,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w:t>
      </w:r>
      <w:proofErr w:type="gramStart"/>
      <w:r>
        <w:t>понимать</w:t>
      </w:r>
      <w:proofErr w:type="gramEnd"/>
      <w:r>
        <w:t xml:space="preserve">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E41FA0" w:rsidRDefault="00E41FA0">
      <w:pPr>
        <w:pStyle w:val="ConsPlusNormal"/>
        <w:ind w:firstLine="540"/>
        <w:jc w:val="both"/>
      </w:pPr>
      <w: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w:t>
      </w:r>
      <w:proofErr w:type="gramStart"/>
      <w:r>
        <w:t>ему</w:t>
      </w:r>
      <w:proofErr w:type="gramEnd"/>
      <w:r>
        <w:t>:</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 этика, справедливость и честность;</w:t>
      </w:r>
    </w:p>
    <w:p w:rsidR="00E41FA0" w:rsidRDefault="00E41FA0">
      <w:pPr>
        <w:pStyle w:val="ConsPlusNormal"/>
        <w:ind w:firstLine="540"/>
        <w:jc w:val="both"/>
      </w:pPr>
      <w:r>
        <w:t>- здоровье;</w:t>
      </w:r>
    </w:p>
    <w:p w:rsidR="00E41FA0" w:rsidRDefault="00E41FA0">
      <w:pPr>
        <w:pStyle w:val="ConsPlusNormal"/>
        <w:ind w:firstLine="540"/>
        <w:jc w:val="both"/>
      </w:pPr>
      <w:r>
        <w:t>- высочайший уровень выступления;</w:t>
      </w:r>
    </w:p>
    <w:p w:rsidR="00E41FA0" w:rsidRDefault="00E41FA0">
      <w:pPr>
        <w:pStyle w:val="ConsPlusNormal"/>
        <w:ind w:firstLine="540"/>
        <w:jc w:val="both"/>
      </w:pPr>
      <w:r>
        <w:t>- характер и образование;</w:t>
      </w:r>
    </w:p>
    <w:p w:rsidR="00E41FA0" w:rsidRDefault="00E41FA0">
      <w:pPr>
        <w:pStyle w:val="ConsPlusNormal"/>
        <w:ind w:firstLine="540"/>
        <w:jc w:val="both"/>
      </w:pPr>
      <w:r>
        <w:t>- удовольствие и радость;</w:t>
      </w:r>
    </w:p>
    <w:p w:rsidR="00E41FA0" w:rsidRDefault="00E41FA0">
      <w:pPr>
        <w:pStyle w:val="ConsPlusNormal"/>
        <w:ind w:firstLine="540"/>
        <w:jc w:val="both"/>
      </w:pPr>
      <w:r>
        <w:t>- коллективизм;</w:t>
      </w:r>
    </w:p>
    <w:p w:rsidR="00E41FA0" w:rsidRDefault="00E41FA0">
      <w:pPr>
        <w:pStyle w:val="ConsPlusNormal"/>
        <w:ind w:firstLine="540"/>
        <w:jc w:val="both"/>
      </w:pPr>
      <w:r>
        <w:t>- преданность и верность обязательствам;</w:t>
      </w:r>
    </w:p>
    <w:p w:rsidR="00E41FA0" w:rsidRDefault="00E41FA0">
      <w:pPr>
        <w:pStyle w:val="ConsPlusNormal"/>
        <w:ind w:firstLine="540"/>
        <w:jc w:val="both"/>
      </w:pPr>
      <w:r>
        <w:t>- уважение к правилам и законам;</w:t>
      </w:r>
    </w:p>
    <w:p w:rsidR="00E41FA0" w:rsidRDefault="00E41FA0">
      <w:pPr>
        <w:pStyle w:val="ConsPlusNormal"/>
        <w:ind w:firstLine="540"/>
        <w:jc w:val="both"/>
      </w:pPr>
      <w:r>
        <w:t>- уважение к себе и к другим участникам соревнований;</w:t>
      </w:r>
    </w:p>
    <w:p w:rsidR="00E41FA0" w:rsidRDefault="00E41FA0">
      <w:pPr>
        <w:pStyle w:val="ConsPlusNormal"/>
        <w:ind w:firstLine="540"/>
        <w:jc w:val="both"/>
      </w:pPr>
      <w:r>
        <w:t>- мужество;</w:t>
      </w:r>
    </w:p>
    <w:p w:rsidR="00E41FA0" w:rsidRDefault="00E41FA0">
      <w:pPr>
        <w:pStyle w:val="ConsPlusNormal"/>
        <w:ind w:firstLine="540"/>
        <w:jc w:val="both"/>
      </w:pPr>
      <w:r>
        <w:t>- общность и солидарность.</w:t>
      </w:r>
    </w:p>
    <w:p w:rsidR="00E41FA0" w:rsidRDefault="00E41FA0">
      <w:pPr>
        <w:pStyle w:val="ConsPlusNormal"/>
        <w:ind w:firstLine="540"/>
        <w:jc w:val="both"/>
      </w:pPr>
      <w:r>
        <w:t>Допинг в корне противоречит духу спорта.</w:t>
      </w:r>
    </w:p>
    <w:p w:rsidR="00E41FA0" w:rsidRDefault="00E41FA0">
      <w:pPr>
        <w:pStyle w:val="ConsPlusNormal"/>
        <w:jc w:val="both"/>
      </w:pPr>
    </w:p>
    <w:p w:rsidR="00E41FA0" w:rsidRDefault="00E41FA0">
      <w:pPr>
        <w:pStyle w:val="ConsPlusNormal"/>
        <w:ind w:firstLine="540"/>
        <w:jc w:val="both"/>
      </w:pPr>
      <w:r>
        <w:t>1.3. Область применения Правил.</w:t>
      </w:r>
    </w:p>
    <w:p w:rsidR="00E41FA0" w:rsidRDefault="00E41FA0">
      <w:pPr>
        <w:pStyle w:val="ConsPlusNormal"/>
        <w:jc w:val="both"/>
      </w:pPr>
    </w:p>
    <w:p w:rsidR="00E41FA0" w:rsidRDefault="00E41FA0">
      <w:pPr>
        <w:pStyle w:val="ConsPlusNormal"/>
        <w:ind w:firstLine="540"/>
        <w:jc w:val="both"/>
      </w:pPr>
      <w:r>
        <w:t>1.3.1. Общероссийская антидопинговая организация.</w:t>
      </w:r>
    </w:p>
    <w:p w:rsidR="00E41FA0" w:rsidRDefault="00E41FA0">
      <w:pPr>
        <w:pStyle w:val="ConsPlusNormal"/>
        <w:ind w:firstLine="540"/>
        <w:jc w:val="both"/>
      </w:pPr>
      <w:r>
        <w:t xml:space="preserve">Общероссийская антидопинговая организация (далее - АДА) была создана в соответствии со </w:t>
      </w:r>
      <w:hyperlink r:id="rId13" w:history="1">
        <w:r>
          <w:rPr>
            <w:color w:val="0000FF"/>
          </w:rPr>
          <w:t>статьей 26.1</w:t>
        </w:r>
      </w:hyperlink>
      <w:r>
        <w:t xml:space="preserve"> Федерального закона.</w:t>
      </w:r>
    </w:p>
    <w:p w:rsidR="00E41FA0" w:rsidRDefault="00E41FA0">
      <w:pPr>
        <w:pStyle w:val="ConsPlusNormal"/>
        <w:ind w:firstLine="540"/>
        <w:jc w:val="both"/>
      </w:pPr>
      <w:r>
        <w:t xml:space="preserve">В соответствии с Федеральным </w:t>
      </w:r>
      <w:hyperlink r:id="rId14" w:history="1">
        <w:r>
          <w:rPr>
            <w:color w:val="0000FF"/>
          </w:rPr>
          <w:t>законом</w:t>
        </w:r>
      </w:hyperlink>
      <w:r>
        <w:t xml:space="preserve"> АДА выполняет функции, указанные в </w:t>
      </w:r>
      <w:hyperlink r:id="rId15" w:history="1">
        <w:r>
          <w:rPr>
            <w:color w:val="0000FF"/>
          </w:rPr>
          <w:t>статье 26</w:t>
        </w:r>
      </w:hyperlink>
      <w:r>
        <w:t xml:space="preserve"> Федерального закона и статье 20.5 Кодекса, а именно:</w:t>
      </w:r>
    </w:p>
    <w:p w:rsidR="00E41FA0" w:rsidRDefault="00E41FA0">
      <w:pPr>
        <w:pStyle w:val="ConsPlusNormal"/>
        <w:ind w:firstLine="540"/>
        <w:jc w:val="both"/>
      </w:pPr>
      <w:r>
        <w:t xml:space="preserve">- планирует, координирует, осуществляет, контролирует и совершенствует процедуру </w:t>
      </w:r>
      <w:proofErr w:type="spellStart"/>
      <w:proofErr w:type="gramStart"/>
      <w:r>
        <w:t>допинг-контроля</w:t>
      </w:r>
      <w:proofErr w:type="spellEnd"/>
      <w:proofErr w:type="gramEnd"/>
      <w:r>
        <w:t>;</w:t>
      </w:r>
    </w:p>
    <w:p w:rsidR="00E41FA0" w:rsidRDefault="00E41FA0">
      <w:pPr>
        <w:pStyle w:val="ConsPlusNormal"/>
        <w:ind w:firstLine="540"/>
        <w:jc w:val="both"/>
      </w:pPr>
      <w:r>
        <w:t>- сотрудничает с другими заинтересованными организациями, агентствами и другими антидопинговыми организациями;</w:t>
      </w:r>
    </w:p>
    <w:p w:rsidR="00E41FA0" w:rsidRDefault="00E41FA0">
      <w:pPr>
        <w:pStyle w:val="ConsPlusNormal"/>
        <w:ind w:firstLine="540"/>
        <w:jc w:val="both"/>
      </w:pPr>
      <w:r>
        <w:t>- способствует проведению взаимных тестирований между национальными антидопинговыми организациями;</w:t>
      </w:r>
    </w:p>
    <w:p w:rsidR="00E41FA0" w:rsidRDefault="00E41FA0">
      <w:pPr>
        <w:pStyle w:val="ConsPlusNormal"/>
        <w:ind w:firstLine="540"/>
        <w:jc w:val="both"/>
      </w:pPr>
      <w:r>
        <w:t>- содействует проведению научных исследований в области борьбы с допингом;</w:t>
      </w:r>
    </w:p>
    <w:p w:rsidR="00E41FA0" w:rsidRDefault="00E41FA0">
      <w:pPr>
        <w:pStyle w:val="ConsPlusNormal"/>
        <w:ind w:firstLine="540"/>
        <w:jc w:val="both"/>
      </w:pPr>
      <w: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E41FA0" w:rsidRDefault="00E41FA0">
      <w:pPr>
        <w:pStyle w:val="ConsPlusNormal"/>
        <w:ind w:firstLine="540"/>
        <w:jc w:val="both"/>
      </w:pPr>
      <w:r>
        <w:t>- способствует продвижению антидопинговых образовательных программ;</w:t>
      </w:r>
    </w:p>
    <w:p w:rsidR="00E41FA0" w:rsidRDefault="00E41FA0">
      <w:pPr>
        <w:pStyle w:val="ConsPlusNormal"/>
        <w:ind w:firstLine="540"/>
        <w:jc w:val="both"/>
      </w:pPr>
      <w:r>
        <w:t>- проводит автоматическое расследование в отношении персонала спортсмена, находящегося под ее компетенцией,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E41FA0" w:rsidRDefault="00E41FA0">
      <w:pPr>
        <w:pStyle w:val="ConsPlusNormal"/>
        <w:ind w:firstLine="540"/>
        <w:jc w:val="both"/>
      </w:pPr>
      <w:r>
        <w:t>- в полной мере сотрудничает с ВАДА при расследовании, проводимом ВАДА, в соответствии с его полномочиями.</w:t>
      </w:r>
    </w:p>
    <w:p w:rsidR="00E41FA0" w:rsidRDefault="00E41FA0">
      <w:pPr>
        <w:pStyle w:val="ConsPlusNormal"/>
        <w:jc w:val="both"/>
      </w:pPr>
    </w:p>
    <w:p w:rsidR="00E41FA0" w:rsidRDefault="00E41FA0">
      <w:pPr>
        <w:pStyle w:val="ConsPlusNormal"/>
        <w:ind w:firstLine="540"/>
        <w:jc w:val="both"/>
      </w:pPr>
      <w:r>
        <w:t>1.3.2. Общероссийские спортивные федерации.</w:t>
      </w:r>
    </w:p>
    <w:p w:rsidR="00E41FA0" w:rsidRDefault="00E41FA0">
      <w:pPr>
        <w:pStyle w:val="ConsPlusNormal"/>
        <w:ind w:firstLine="540"/>
        <w:jc w:val="both"/>
      </w:pPr>
      <w:r>
        <w:t xml:space="preserve">Правила распространяются на общероссийские спортивные федерации (национальные федерации), которые в соответствии с Федеральным </w:t>
      </w:r>
      <w:hyperlink r:id="rId16" w:history="1">
        <w:r>
          <w:rPr>
            <w:color w:val="0000FF"/>
          </w:rPr>
          <w:t>законом</w:t>
        </w:r>
      </w:hyperlink>
      <w:r>
        <w:t xml:space="preserve"> в целях реализации мер по предотвращению допинга в спорте и борьбе с ним:</w:t>
      </w:r>
    </w:p>
    <w:p w:rsidR="00E41FA0" w:rsidRDefault="00E41FA0">
      <w:pPr>
        <w:pStyle w:val="ConsPlusNormal"/>
        <w:ind w:firstLine="540"/>
        <w:jc w:val="both"/>
      </w:pPr>
      <w:r>
        <w:t xml:space="preserve">-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w:t>
      </w:r>
      <w:r>
        <w:lastRenderedPageBreak/>
        <w:t>соответствующим видам спорта, на русском языке;</w:t>
      </w:r>
    </w:p>
    <w:p w:rsidR="00E41FA0" w:rsidRDefault="00E41FA0">
      <w:pPr>
        <w:pStyle w:val="ConsPlusNormal"/>
        <w:ind w:firstLine="540"/>
        <w:jc w:val="both"/>
      </w:pPr>
      <w:r>
        <w:t xml:space="preserve">- предоставляют в соответствии с Правилами необходимую АДА информацию для формирования списка спортсменов в целях проведения </w:t>
      </w:r>
      <w:proofErr w:type="gramStart"/>
      <w:r>
        <w:t>тестирования</w:t>
      </w:r>
      <w:proofErr w:type="gramEnd"/>
      <w:r>
        <w:t xml:space="preserve"> как в соревновательный период, так и во </w:t>
      </w:r>
      <w:proofErr w:type="spellStart"/>
      <w:r>
        <w:t>внесоревновательный</w:t>
      </w:r>
      <w:proofErr w:type="spellEnd"/>
      <w:r>
        <w:t xml:space="preserve"> период;</w:t>
      </w:r>
    </w:p>
    <w:p w:rsidR="00E41FA0" w:rsidRDefault="00E41FA0">
      <w:pPr>
        <w:pStyle w:val="ConsPlusNormal"/>
        <w:ind w:firstLine="540"/>
        <w:jc w:val="both"/>
      </w:pPr>
      <w:r>
        <w:t>- уведомляют спортсменов в соответствии с Правилами о включении их в регистрируемый пул тестирования АДА;</w:t>
      </w:r>
    </w:p>
    <w:p w:rsidR="00E41FA0" w:rsidRDefault="00E41FA0">
      <w:pPr>
        <w:pStyle w:val="ConsPlusNormal"/>
        <w:ind w:firstLine="540"/>
        <w:jc w:val="both"/>
      </w:pPr>
      <w:r>
        <w:t xml:space="preserve">- содействуют в проведении тестирования в соответствии с порядком проведения </w:t>
      </w:r>
      <w:proofErr w:type="spellStart"/>
      <w:proofErr w:type="gramStart"/>
      <w:r>
        <w:t>допинг-контроля</w:t>
      </w:r>
      <w:proofErr w:type="spellEnd"/>
      <w:proofErr w:type="gramEnd"/>
      <w:r>
        <w:t>;</w:t>
      </w:r>
    </w:p>
    <w:p w:rsidR="00E41FA0" w:rsidRDefault="00E41FA0">
      <w:pPr>
        <w:pStyle w:val="ConsPlusNormal"/>
        <w:ind w:firstLine="540"/>
        <w:jc w:val="both"/>
      </w:pPr>
      <w: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Правил спортсменами, персоналом спортсмена, а также персоналом в отношении животных, участвующих в спортивном соревновании;</w:t>
      </w:r>
    </w:p>
    <w:p w:rsidR="00E41FA0" w:rsidRDefault="00E41FA0">
      <w:pPr>
        <w:pStyle w:val="ConsPlusNormal"/>
        <w:ind w:firstLine="540"/>
        <w:jc w:val="both"/>
      </w:pPr>
      <w: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АДА, международную федерацию;</w:t>
      </w:r>
    </w:p>
    <w:p w:rsidR="00E41FA0" w:rsidRDefault="00E41FA0">
      <w:pPr>
        <w:pStyle w:val="ConsPlusNormal"/>
        <w:ind w:firstLine="540"/>
        <w:jc w:val="both"/>
      </w:pPr>
      <w:r>
        <w:t xml:space="preserve">- выполняют иные требования Федерального </w:t>
      </w:r>
      <w:hyperlink r:id="rId17" w:history="1">
        <w:r>
          <w:rPr>
            <w:color w:val="0000FF"/>
          </w:rPr>
          <w:t>закона</w:t>
        </w:r>
      </w:hyperlink>
      <w:r>
        <w:t xml:space="preserve"> и Правил.</w:t>
      </w:r>
    </w:p>
    <w:p w:rsidR="00E41FA0" w:rsidRDefault="00E41FA0">
      <w:pPr>
        <w:pStyle w:val="ConsPlusNormal"/>
        <w:jc w:val="both"/>
      </w:pPr>
    </w:p>
    <w:p w:rsidR="00E41FA0" w:rsidRDefault="00E41FA0">
      <w:pPr>
        <w:pStyle w:val="ConsPlusNormal"/>
        <w:ind w:firstLine="540"/>
        <w:jc w:val="both"/>
      </w:pPr>
      <w:bookmarkStart w:id="1" w:name="P72"/>
      <w:bookmarkEnd w:id="1"/>
      <w:r>
        <w:t>1.3.3. Физические лица.</w:t>
      </w:r>
    </w:p>
    <w:p w:rsidR="00E41FA0" w:rsidRDefault="00E41FA0">
      <w:pPr>
        <w:pStyle w:val="ConsPlusNormal"/>
        <w:ind w:firstLine="540"/>
        <w:jc w:val="both"/>
      </w:pPr>
      <w:r>
        <w:t>1.3.3.1. Правила распространяются на следующих лиц:</w:t>
      </w:r>
    </w:p>
    <w:p w:rsidR="00E41FA0" w:rsidRDefault="00E41FA0">
      <w:pPr>
        <w:pStyle w:val="ConsPlusNormal"/>
        <w:ind w:firstLine="540"/>
        <w:jc w:val="both"/>
      </w:pPr>
      <w:bookmarkStart w:id="2" w:name="P74"/>
      <w:bookmarkEnd w:id="2"/>
      <w:proofErr w:type="gramStart"/>
      <w:r>
        <w:t>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roofErr w:type="gramEnd"/>
    </w:p>
    <w:p w:rsidR="00E41FA0" w:rsidRDefault="00E41FA0">
      <w:pPr>
        <w:pStyle w:val="ConsPlusNormal"/>
        <w:ind w:firstLine="540"/>
        <w:jc w:val="both"/>
      </w:pPr>
      <w:r>
        <w:t xml:space="preserve">б) весь персонал спортсмена, работающий, оказывающий медицинскую помощь и помогающий спортсменам, указанным в </w:t>
      </w:r>
      <w:hyperlink w:anchor="P74" w:history="1">
        <w:r>
          <w:rPr>
            <w:color w:val="0000FF"/>
          </w:rPr>
          <w:t>пункте 1.3.3.1(а)</w:t>
        </w:r>
      </w:hyperlink>
      <w:r>
        <w:t xml:space="preserve"> и участвующим либо готовящимся к участию в спортивных соревнованиях.</w:t>
      </w:r>
    </w:p>
    <w:p w:rsidR="00E41FA0" w:rsidRDefault="00E41FA0">
      <w:pPr>
        <w:pStyle w:val="ConsPlusNormal"/>
        <w:ind w:firstLine="540"/>
        <w:jc w:val="both"/>
      </w:pPr>
      <w:bookmarkStart w:id="3" w:name="P76"/>
      <w:bookmarkEnd w:id="3"/>
      <w:r>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p>
    <w:p w:rsidR="00E41FA0" w:rsidRDefault="00E41FA0">
      <w:pPr>
        <w:pStyle w:val="ConsPlusNormal"/>
        <w:ind w:firstLine="540"/>
        <w:jc w:val="both"/>
      </w:pPr>
      <w: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jc w:val="both"/>
      </w:pPr>
    </w:p>
    <w:p w:rsidR="00E41FA0" w:rsidRDefault="00E41FA0">
      <w:pPr>
        <w:pStyle w:val="ConsPlusNormal"/>
        <w:jc w:val="center"/>
      </w:pPr>
      <w:bookmarkStart w:id="4" w:name="P79"/>
      <w:bookmarkEnd w:id="4"/>
      <w:r>
        <w:t>II. Определение допинга, нарушение Правил</w:t>
      </w:r>
    </w:p>
    <w:p w:rsidR="00E41FA0" w:rsidRDefault="00E41FA0">
      <w:pPr>
        <w:pStyle w:val="ConsPlusNormal"/>
        <w:jc w:val="both"/>
      </w:pPr>
    </w:p>
    <w:p w:rsidR="00E41FA0" w:rsidRDefault="00E41FA0">
      <w:pPr>
        <w:pStyle w:val="ConsPlusNormal"/>
        <w:ind w:firstLine="540"/>
        <w:jc w:val="both"/>
      </w:pPr>
      <w:r>
        <w:t xml:space="preserve">Допинг определяется как совершение одного или нескольких нарушений антидопинговых правил, приводимых в </w:t>
      </w:r>
      <w:hyperlink w:anchor="P86" w:history="1">
        <w:r>
          <w:rPr>
            <w:color w:val="0000FF"/>
          </w:rPr>
          <w:t>пунктах 2.1</w:t>
        </w:r>
      </w:hyperlink>
      <w:r>
        <w:t xml:space="preserve"> - </w:t>
      </w:r>
      <w:hyperlink w:anchor="P116" w:history="1">
        <w:r>
          <w:rPr>
            <w:color w:val="0000FF"/>
          </w:rPr>
          <w:t>2.10</w:t>
        </w:r>
      </w:hyperlink>
      <w:r>
        <w:t xml:space="preserve"> Правил.</w:t>
      </w:r>
    </w:p>
    <w:p w:rsidR="00E41FA0" w:rsidRDefault="00E41FA0">
      <w:pPr>
        <w:pStyle w:val="ConsPlusNormal"/>
        <w:ind w:firstLine="540"/>
        <w:jc w:val="both"/>
      </w:pPr>
      <w:r>
        <w:t xml:space="preserve">Целью </w:t>
      </w:r>
      <w:hyperlink w:anchor="P79" w:history="1">
        <w:r>
          <w:rPr>
            <w:color w:val="0000FF"/>
          </w:rPr>
          <w:t>главы II</w:t>
        </w:r>
      </w:hyperlink>
      <w:r>
        <w:t xml:space="preserve">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Правил.</w:t>
      </w:r>
    </w:p>
    <w:p w:rsidR="00E41FA0" w:rsidRDefault="00E41FA0">
      <w:pPr>
        <w:pStyle w:val="ConsPlusNormal"/>
        <w:ind w:firstLine="540"/>
        <w:jc w:val="both"/>
      </w:pPr>
      <w: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E41FA0" w:rsidRDefault="00E41FA0">
      <w:pPr>
        <w:pStyle w:val="ConsPlusNormal"/>
        <w:ind w:firstLine="540"/>
        <w:jc w:val="both"/>
      </w:pPr>
      <w:r>
        <w:t>К нарушениям антидопинговых правил относятся:</w:t>
      </w:r>
    </w:p>
    <w:p w:rsidR="00E41FA0" w:rsidRDefault="00E41FA0">
      <w:pPr>
        <w:pStyle w:val="ConsPlusNormal"/>
        <w:jc w:val="both"/>
      </w:pPr>
    </w:p>
    <w:p w:rsidR="00E41FA0" w:rsidRDefault="00E41FA0">
      <w:pPr>
        <w:pStyle w:val="ConsPlusNormal"/>
        <w:ind w:firstLine="540"/>
        <w:jc w:val="both"/>
      </w:pPr>
      <w:bookmarkStart w:id="5" w:name="P86"/>
      <w:bookmarkEnd w:id="5"/>
      <w:r>
        <w:t>2.1. Наличие запрещенной субстанции, или ее метаболитов, или маркеров в пробе, взятой у спортсмена.</w:t>
      </w:r>
    </w:p>
    <w:p w:rsidR="00E41FA0" w:rsidRDefault="00E41FA0">
      <w:pPr>
        <w:pStyle w:val="ConsPlusNormal"/>
        <w:ind w:firstLine="540"/>
        <w:jc w:val="both"/>
      </w:pPr>
      <w:r>
        <w:t xml:space="preserve">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w:anchor="P86" w:history="1">
        <w:r>
          <w:rPr>
            <w:color w:val="0000FF"/>
          </w:rPr>
          <w:t>пунктом 2.1</w:t>
        </w:r>
      </w:hyperlink>
      <w:r>
        <w:t>.</w:t>
      </w:r>
    </w:p>
    <w:p w:rsidR="00E41FA0" w:rsidRDefault="00E41FA0">
      <w:pPr>
        <w:pStyle w:val="ConsPlusNormal"/>
        <w:ind w:firstLine="540"/>
        <w:jc w:val="both"/>
      </w:pPr>
      <w:r>
        <w:t xml:space="preserve">2.1.2. Достаточным доказательством нарушения антидопинговых правил в соответствии с </w:t>
      </w:r>
      <w:hyperlink w:anchor="P86" w:history="1">
        <w:r>
          <w:rPr>
            <w:color w:val="0000FF"/>
          </w:rPr>
          <w:t>пунктом 2.1</w:t>
        </w:r>
      </w:hyperlink>
      <w:r>
        <w:t xml:space="preserve"> является любое из следующих событий: наличие запрещенной субстанции или ее метаболитов, или маркеров в пробе</w:t>
      </w:r>
      <w:proofErr w:type="gramStart"/>
      <w:r>
        <w:t xml:space="preserve"> А</w:t>
      </w:r>
      <w:proofErr w:type="gramEnd"/>
      <w:r>
        <w:t xml:space="preserve"> спортсмена, в случае когда спортсмен не пользуется своим правом провести анализ пробы Б, и проба Б не анализируется; или когда проба</w:t>
      </w:r>
      <w:proofErr w:type="gramStart"/>
      <w:r>
        <w:t xml:space="preserve"> Б</w:t>
      </w:r>
      <w:proofErr w:type="gramEnd"/>
      <w:r>
        <w:t xml:space="preserve">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E41FA0" w:rsidRDefault="00E41FA0">
      <w:pPr>
        <w:pStyle w:val="ConsPlusNormal"/>
        <w:ind w:firstLine="540"/>
        <w:jc w:val="both"/>
      </w:pPr>
      <w: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E41FA0" w:rsidRDefault="00E41FA0">
      <w:pPr>
        <w:pStyle w:val="ConsPlusNormal"/>
        <w:ind w:firstLine="540"/>
        <w:jc w:val="both"/>
      </w:pPr>
      <w:r>
        <w:t xml:space="preserve">2.1.4. В качестве исключений из общего правила </w:t>
      </w:r>
      <w:hyperlink w:anchor="P86" w:history="1">
        <w:r>
          <w:rPr>
            <w:color w:val="0000FF"/>
          </w:rPr>
          <w:t>пункта 2.1</w:t>
        </w:r>
      </w:hyperlink>
      <w:r>
        <w:t xml:space="preserve">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E41FA0" w:rsidRDefault="00E41FA0">
      <w:pPr>
        <w:pStyle w:val="ConsPlusNormal"/>
        <w:jc w:val="both"/>
      </w:pPr>
    </w:p>
    <w:p w:rsidR="00E41FA0" w:rsidRDefault="00E41FA0">
      <w:pPr>
        <w:pStyle w:val="ConsPlusNormal"/>
        <w:ind w:firstLine="540"/>
        <w:jc w:val="both"/>
      </w:pPr>
      <w:bookmarkStart w:id="6" w:name="P92"/>
      <w:bookmarkEnd w:id="6"/>
      <w:r>
        <w:t>2.2. Использование или попытка использования спортсменом запрещенной субстанции или запрещенного метода.</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E41FA0" w:rsidRDefault="00E41FA0" w:rsidP="00E41FA0">
      <w:pPr>
        <w:pStyle w:val="ConsPlusNormal"/>
        <w:ind w:firstLine="540"/>
        <w:jc w:val="both"/>
      </w:pPr>
      <w: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Правила достаточно того, что имело место использование, или попытка использования запрещенной субстанции или запрещенного метода.</w:t>
      </w:r>
    </w:p>
    <w:p w:rsidR="00E41FA0" w:rsidRDefault="00E41FA0">
      <w:pPr>
        <w:pStyle w:val="ConsPlusNormal"/>
        <w:ind w:firstLine="540"/>
        <w:jc w:val="both"/>
      </w:pPr>
      <w:bookmarkStart w:id="7" w:name="P96"/>
      <w:bookmarkEnd w:id="7"/>
      <w:r>
        <w:t>2.3. Уклонение, отказ или неявка спортсмена на процедуру сдачи проб.</w:t>
      </w:r>
    </w:p>
    <w:p w:rsidR="00E41FA0" w:rsidRDefault="00E41FA0" w:rsidP="00E41FA0">
      <w:pPr>
        <w:pStyle w:val="ConsPlusNormal"/>
        <w:ind w:firstLine="540"/>
        <w:jc w:val="both"/>
      </w:pPr>
      <w:r>
        <w:t>Уклонение от сдачи пробы или без уважительной причины отказ или неявка на процедуру сдачи пробы после уведомления в соответствии с Правилами.</w:t>
      </w:r>
    </w:p>
    <w:p w:rsidR="00E41FA0" w:rsidRDefault="00E41FA0">
      <w:pPr>
        <w:pStyle w:val="ConsPlusNormal"/>
        <w:ind w:firstLine="540"/>
        <w:jc w:val="both"/>
      </w:pPr>
      <w:bookmarkStart w:id="8" w:name="P99"/>
      <w:bookmarkEnd w:id="8"/>
      <w:r>
        <w:t>2.4. Нарушение порядка предоставления информации о местонахождении.</w:t>
      </w:r>
    </w:p>
    <w:p w:rsidR="00E41FA0" w:rsidRDefault="00E41FA0" w:rsidP="00E41FA0">
      <w:pPr>
        <w:pStyle w:val="ConsPlusNormal"/>
        <w:ind w:firstLine="540"/>
        <w:jc w:val="both"/>
      </w:pPr>
      <w:r>
        <w:t xml:space="preserve">Любое сочетание трех пропущенных тестов и (или) </w:t>
      </w:r>
      <w:proofErr w:type="spellStart"/>
      <w:r>
        <w:t>непредоставления</w:t>
      </w:r>
      <w:proofErr w:type="spellEnd"/>
      <w: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E41FA0" w:rsidRDefault="00E41FA0">
      <w:pPr>
        <w:pStyle w:val="ConsPlusNormal"/>
        <w:ind w:firstLine="540"/>
        <w:jc w:val="both"/>
      </w:pPr>
      <w:bookmarkStart w:id="9" w:name="P102"/>
      <w:bookmarkEnd w:id="9"/>
      <w:r>
        <w:t xml:space="preserve">2.5. Фальсификация или попытка фальсификации в любой составляющей </w:t>
      </w:r>
      <w:proofErr w:type="spellStart"/>
      <w:proofErr w:type="gramStart"/>
      <w:r>
        <w:t>допинг-контроля</w:t>
      </w:r>
      <w:proofErr w:type="spellEnd"/>
      <w:proofErr w:type="gramEnd"/>
      <w:r>
        <w:t>.</w:t>
      </w:r>
    </w:p>
    <w:p w:rsidR="00E41FA0" w:rsidRDefault="00E41FA0" w:rsidP="00E41FA0">
      <w:pPr>
        <w:pStyle w:val="ConsPlusNormal"/>
        <w:ind w:firstLine="540"/>
        <w:jc w:val="both"/>
      </w:pPr>
      <w:r>
        <w:t xml:space="preserve">Любое поведение, которое препятствует выполнению процедур </w:t>
      </w:r>
      <w:proofErr w:type="spellStart"/>
      <w:proofErr w:type="gramStart"/>
      <w:r>
        <w:t>допинг-контроля</w:t>
      </w:r>
      <w:proofErr w:type="spellEnd"/>
      <w:proofErr w:type="gramEnd"/>
      <w:r>
        <w:t xml:space="preserve">,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w:t>
      </w:r>
      <w:proofErr w:type="spellStart"/>
      <w:proofErr w:type="gramStart"/>
      <w:r>
        <w:t>Допинг-контроля</w:t>
      </w:r>
      <w:proofErr w:type="spellEnd"/>
      <w:proofErr w:type="gramEnd"/>
      <w:r>
        <w:t>, предоставление ложной информации антидопинговой организации, или запугивание, или попытка запугивания потенциального свидетеля.</w:t>
      </w:r>
    </w:p>
    <w:p w:rsidR="00E41FA0" w:rsidRDefault="00E41FA0">
      <w:pPr>
        <w:pStyle w:val="ConsPlusNormal"/>
        <w:ind w:firstLine="540"/>
        <w:jc w:val="both"/>
      </w:pPr>
      <w:bookmarkStart w:id="10" w:name="P105"/>
      <w:bookmarkEnd w:id="10"/>
      <w:r>
        <w:t>2.6. Обладание запрещенной субстанцией или запрещенным методом.</w:t>
      </w:r>
    </w:p>
    <w:p w:rsidR="00E41FA0" w:rsidRDefault="00E41FA0">
      <w:pPr>
        <w:pStyle w:val="ConsPlusNormal"/>
        <w:ind w:firstLine="540"/>
        <w:jc w:val="both"/>
      </w:pPr>
      <w:r>
        <w:t xml:space="preserve">2.6.1. </w:t>
      </w:r>
      <w:proofErr w:type="gramStart"/>
      <w:r>
        <w:t xml:space="preserve">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t>внесоревновательном</w:t>
      </w:r>
      <w:proofErr w:type="spellEnd"/>
      <w:r>
        <w:t xml:space="preserve"> периоде любой запрещенной субстанцией или запрещенным методом, запрещенными во </w:t>
      </w:r>
      <w:proofErr w:type="spellStart"/>
      <w:r>
        <w:t>внесоревновательном</w:t>
      </w:r>
      <w:proofErr w:type="spellEnd"/>
      <w:r>
        <w:t xml:space="preserve">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w:anchor="P155" w:history="1">
        <w:r>
          <w:rPr>
            <w:color w:val="0000FF"/>
          </w:rPr>
          <w:t>пунктом 4.4</w:t>
        </w:r>
      </w:hyperlink>
      <w:r>
        <w:t>, или имеет другие приемлемые объяснения.</w:t>
      </w:r>
      <w:proofErr w:type="gramEnd"/>
    </w:p>
    <w:p w:rsidR="00E41FA0" w:rsidRDefault="00E41FA0" w:rsidP="00E41FA0">
      <w:pPr>
        <w:pStyle w:val="ConsPlusNormal"/>
        <w:ind w:firstLine="540"/>
        <w:jc w:val="both"/>
      </w:pPr>
      <w:r>
        <w:t xml:space="preserve">2.6.2. </w:t>
      </w:r>
      <w:proofErr w:type="gramStart"/>
      <w:r>
        <w:t xml:space="preserve">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t>внесоревновательном</w:t>
      </w:r>
      <w:proofErr w:type="spellEnd"/>
      <w:r>
        <w:t xml:space="preserve"> периоде любой запрещенной субстанцией или запрещенным методом, запрещенными во </w:t>
      </w:r>
      <w:proofErr w:type="spellStart"/>
      <w:r>
        <w:t>внесоревновательном</w:t>
      </w:r>
      <w:proofErr w:type="spellEnd"/>
      <w: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w:anchor="P155" w:history="1">
        <w:r>
          <w:rPr>
            <w:color w:val="0000FF"/>
          </w:rPr>
          <w:t>пунктом 4.4</w:t>
        </w:r>
      </w:hyperlink>
      <w:r>
        <w:t>, или же имеются другие приемлемые</w:t>
      </w:r>
      <w:proofErr w:type="gramEnd"/>
      <w:r>
        <w:t xml:space="preserve"> объяснения.</w:t>
      </w:r>
    </w:p>
    <w:p w:rsidR="00E41FA0" w:rsidRDefault="00E41FA0">
      <w:pPr>
        <w:pStyle w:val="ConsPlusNormal"/>
        <w:ind w:firstLine="540"/>
        <w:jc w:val="both"/>
      </w:pPr>
      <w:bookmarkStart w:id="11" w:name="P109"/>
      <w:bookmarkEnd w:id="11"/>
      <w:r>
        <w:t>2.7. Распространение или попытка распространения любой запрещенной субстанции или запрещенного метода.</w:t>
      </w:r>
    </w:p>
    <w:p w:rsidR="00E41FA0" w:rsidRDefault="00E41FA0">
      <w:pPr>
        <w:pStyle w:val="ConsPlusNormal"/>
        <w:ind w:firstLine="540"/>
        <w:jc w:val="both"/>
      </w:pPr>
    </w:p>
    <w:p w:rsidR="00E41FA0" w:rsidRDefault="00E41FA0">
      <w:pPr>
        <w:pStyle w:val="ConsPlusNormal"/>
        <w:jc w:val="both"/>
      </w:pPr>
    </w:p>
    <w:p w:rsidR="00E41FA0" w:rsidRDefault="00E41FA0" w:rsidP="00E41FA0">
      <w:pPr>
        <w:pStyle w:val="ConsPlusNormal"/>
        <w:ind w:firstLine="540"/>
        <w:jc w:val="both"/>
      </w:pPr>
      <w:bookmarkStart w:id="12" w:name="P111"/>
      <w:bookmarkEnd w:id="12"/>
      <w:r>
        <w:lastRenderedPageBreak/>
        <w:t xml:space="preserve">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t>внесоревновательном</w:t>
      </w:r>
      <w:proofErr w:type="spellEnd"/>
      <w:r>
        <w:t xml:space="preserve"> периоде запрещенной субстанции или запрещенного метода, </w:t>
      </w:r>
      <w:proofErr w:type="gramStart"/>
      <w:r>
        <w:t>запрещенных</w:t>
      </w:r>
      <w:proofErr w:type="gramEnd"/>
      <w:r>
        <w:t xml:space="preserve"> во </w:t>
      </w:r>
      <w:proofErr w:type="spellStart"/>
      <w:r>
        <w:t>внесоревновательный</w:t>
      </w:r>
      <w:proofErr w:type="spellEnd"/>
      <w:r>
        <w:t xml:space="preserve"> период.</w:t>
      </w:r>
    </w:p>
    <w:p w:rsidR="00E41FA0" w:rsidRDefault="00E41FA0">
      <w:pPr>
        <w:pStyle w:val="ConsPlusNormal"/>
        <w:ind w:firstLine="540"/>
        <w:jc w:val="both"/>
      </w:pPr>
      <w:bookmarkStart w:id="13" w:name="P113"/>
      <w:bookmarkEnd w:id="13"/>
      <w:r>
        <w:t>2.9. Соучастие.</w:t>
      </w:r>
    </w:p>
    <w:p w:rsidR="00E41FA0" w:rsidRDefault="00E41FA0" w:rsidP="00E41FA0">
      <w:pPr>
        <w:pStyle w:val="ConsPlusNormal"/>
        <w:ind w:firstLine="540"/>
        <w:jc w:val="both"/>
      </w:pPr>
      <w: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w:anchor="P474" w:history="1">
        <w:r>
          <w:rPr>
            <w:color w:val="0000FF"/>
          </w:rPr>
          <w:t>подпункта 10.11.1</w:t>
        </w:r>
      </w:hyperlink>
      <w:r>
        <w:t>.</w:t>
      </w:r>
    </w:p>
    <w:p w:rsidR="00E41FA0" w:rsidRDefault="00E41FA0">
      <w:pPr>
        <w:pStyle w:val="ConsPlusNormal"/>
        <w:ind w:firstLine="540"/>
        <w:jc w:val="both"/>
      </w:pPr>
      <w:bookmarkStart w:id="14" w:name="P116"/>
      <w:bookmarkEnd w:id="14"/>
      <w:r>
        <w:t>2.10. Запрещенное сотрудничество.</w:t>
      </w:r>
    </w:p>
    <w:p w:rsidR="00E41FA0" w:rsidRDefault="00E41FA0">
      <w:pPr>
        <w:pStyle w:val="ConsPlusNormal"/>
        <w:ind w:firstLine="540"/>
        <w:jc w:val="both"/>
      </w:pPr>
      <w: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E41FA0" w:rsidRDefault="00E41FA0">
      <w:pPr>
        <w:pStyle w:val="ConsPlusNormal"/>
        <w:ind w:firstLine="540"/>
        <w:jc w:val="both"/>
      </w:pPr>
      <w:bookmarkStart w:id="15" w:name="P118"/>
      <w:bookmarkEnd w:id="15"/>
      <w:r>
        <w:t>2.10.1. В случае попадания под юрисдикцию антидопинговой организации отбывает срок дисквалификации; или</w:t>
      </w:r>
    </w:p>
    <w:p w:rsidR="00E41FA0" w:rsidRDefault="00E41FA0">
      <w:pPr>
        <w:pStyle w:val="ConsPlusNormal"/>
        <w:ind w:firstLine="540"/>
        <w:jc w:val="both"/>
      </w:pPr>
      <w:bookmarkStart w:id="16" w:name="P119"/>
      <w:bookmarkEnd w:id="16"/>
      <w:r>
        <w:t xml:space="preserve">2.10.2. </w:t>
      </w:r>
      <w:proofErr w:type="gramStart"/>
      <w:r>
        <w:t>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t xml:space="preserve"> Статус дисквалификации данного лица должен составлять, в зависимости от того, что дольше, шесть лет </w:t>
      </w:r>
      <w:proofErr w:type="gramStart"/>
      <w:r>
        <w:t>с даты вынесения</w:t>
      </w:r>
      <w:proofErr w:type="gramEnd"/>
      <w: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E41FA0" w:rsidRDefault="00E41FA0">
      <w:pPr>
        <w:pStyle w:val="ConsPlusNormal"/>
        <w:ind w:firstLine="540"/>
        <w:jc w:val="both"/>
      </w:pPr>
      <w:bookmarkStart w:id="17" w:name="P120"/>
      <w:bookmarkEnd w:id="17"/>
      <w:r>
        <w:t xml:space="preserve">2.10.3. Действует в качестве подставного лица или посредника для индивида, описанного в </w:t>
      </w:r>
      <w:hyperlink w:anchor="P118" w:history="1">
        <w:r>
          <w:rPr>
            <w:color w:val="0000FF"/>
          </w:rPr>
          <w:t>подпунктах 2.10.1</w:t>
        </w:r>
      </w:hyperlink>
      <w:r>
        <w:t xml:space="preserve"> или </w:t>
      </w:r>
      <w:hyperlink w:anchor="P119" w:history="1">
        <w:r>
          <w:rPr>
            <w:color w:val="0000FF"/>
          </w:rPr>
          <w:t>2.10.2</w:t>
        </w:r>
      </w:hyperlink>
      <w:r>
        <w:t>.</w:t>
      </w:r>
    </w:p>
    <w:p w:rsidR="00E41FA0" w:rsidRDefault="00E41FA0">
      <w:pPr>
        <w:pStyle w:val="ConsPlusNormal"/>
        <w:ind w:firstLine="540"/>
        <w:jc w:val="both"/>
      </w:pPr>
      <w:proofErr w:type="gramStart"/>
      <w: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t xml:space="preserve"> </w:t>
      </w:r>
      <w:proofErr w:type="gramStart"/>
      <w:r>
        <w:t xml:space="preserve">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w:anchor="P118" w:history="1">
        <w:r>
          <w:rPr>
            <w:color w:val="0000FF"/>
          </w:rPr>
          <w:t>подпунктах 2.10.1</w:t>
        </w:r>
      </w:hyperlink>
      <w:r>
        <w:t xml:space="preserve"> и </w:t>
      </w:r>
      <w:hyperlink w:anchor="P119" w:history="1">
        <w:r>
          <w:rPr>
            <w:color w:val="0000FF"/>
          </w:rPr>
          <w:t>2.10.2</w:t>
        </w:r>
      </w:hyperlink>
      <w:r>
        <w:t xml:space="preserve">, не должны применяться к нему или ней (несмотря на положения </w:t>
      </w:r>
      <w:hyperlink w:anchor="P651" w:history="1">
        <w:r>
          <w:rPr>
            <w:color w:val="0000FF"/>
          </w:rPr>
          <w:t>главы XVII</w:t>
        </w:r>
      </w:hyperlink>
      <w:r>
        <w:t>, данный пункт применяется даже</w:t>
      </w:r>
      <w:proofErr w:type="gramEnd"/>
      <w:r>
        <w:t xml:space="preserve"> в тех случаях, когда поведение персонала спортсмена, приведшее к дисквалификации, имело место до даты вступления в силу, предусмотренную </w:t>
      </w:r>
      <w:hyperlink w:anchor="P675" w:history="1">
        <w:r>
          <w:rPr>
            <w:color w:val="0000FF"/>
          </w:rPr>
          <w:t>пунктом 20.1</w:t>
        </w:r>
      </w:hyperlink>
      <w:r>
        <w:t>).</w:t>
      </w:r>
    </w:p>
    <w:p w:rsidR="00E41FA0" w:rsidRDefault="00E41FA0">
      <w:pPr>
        <w:pStyle w:val="ConsPlusNormal"/>
        <w:ind w:firstLine="540"/>
        <w:jc w:val="both"/>
      </w:pPr>
      <w:r>
        <w:t xml:space="preserve">Бремя доказывания факта, что любое сотрудничество с персоналом спортсмена, описанное в </w:t>
      </w:r>
      <w:hyperlink w:anchor="P118" w:history="1">
        <w:r>
          <w:rPr>
            <w:color w:val="0000FF"/>
          </w:rPr>
          <w:t>подпункте 2.10.1</w:t>
        </w:r>
      </w:hyperlink>
      <w:r>
        <w:t xml:space="preserve"> или </w:t>
      </w:r>
      <w:hyperlink w:anchor="P119" w:history="1">
        <w:r>
          <w:rPr>
            <w:color w:val="0000FF"/>
          </w:rPr>
          <w:t>2.10.2</w:t>
        </w:r>
      </w:hyperlink>
      <w:r>
        <w:t>, не носит профессиональный или связанный со спортом характер, возлагается на спортсмена или иное лицо.</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 xml:space="preserve">Антидопинговые организации, которые обладают информацией по персоналу спортсмена, отвечающему критериям, описанным в </w:t>
      </w:r>
      <w:hyperlink w:anchor="P118" w:history="1">
        <w:r>
          <w:rPr>
            <w:color w:val="0000FF"/>
          </w:rPr>
          <w:t>подпунктах 2.10.1</w:t>
        </w:r>
      </w:hyperlink>
      <w:r>
        <w:t xml:space="preserve">, </w:t>
      </w:r>
      <w:hyperlink w:anchor="P119" w:history="1">
        <w:r>
          <w:rPr>
            <w:color w:val="0000FF"/>
          </w:rPr>
          <w:t>2.10.2</w:t>
        </w:r>
      </w:hyperlink>
      <w:r>
        <w:t xml:space="preserve"> или </w:t>
      </w:r>
      <w:hyperlink w:anchor="P120" w:history="1">
        <w:r>
          <w:rPr>
            <w:color w:val="0000FF"/>
          </w:rPr>
          <w:t>2.10.3</w:t>
        </w:r>
      </w:hyperlink>
      <w:r>
        <w:t>, должны предоставить такую информацию ВАДА.</w:t>
      </w:r>
    </w:p>
    <w:p w:rsidR="00E41FA0" w:rsidRDefault="00E41FA0">
      <w:pPr>
        <w:pStyle w:val="ConsPlusNormal"/>
        <w:jc w:val="both"/>
      </w:pPr>
    </w:p>
    <w:p w:rsidR="00E41FA0" w:rsidRDefault="00E41FA0">
      <w:pPr>
        <w:pStyle w:val="ConsPlusNormal"/>
        <w:jc w:val="center"/>
      </w:pPr>
      <w:r>
        <w:t>III. Доказательства допинга</w:t>
      </w:r>
    </w:p>
    <w:p w:rsidR="00E41FA0" w:rsidRDefault="00E41FA0">
      <w:pPr>
        <w:pStyle w:val="ConsPlusNormal"/>
        <w:jc w:val="both"/>
      </w:pPr>
    </w:p>
    <w:p w:rsidR="00E41FA0" w:rsidRDefault="00E41FA0">
      <w:pPr>
        <w:pStyle w:val="ConsPlusNormal"/>
        <w:ind w:firstLine="540"/>
        <w:jc w:val="both"/>
      </w:pPr>
      <w:r>
        <w:t>3.1. Бремя и стандарты доказывания.</w:t>
      </w:r>
    </w:p>
    <w:p w:rsidR="00E41FA0" w:rsidRDefault="00E41FA0" w:rsidP="00E41FA0">
      <w:pPr>
        <w:pStyle w:val="ConsPlusNormal"/>
        <w:ind w:firstLine="540"/>
        <w:jc w:val="both"/>
      </w:pPr>
      <w:proofErr w:type="gramStart"/>
      <w:r>
        <w:t>На</w:t>
      </w:r>
      <w:proofErr w:type="gramEnd"/>
      <w:r>
        <w:t xml:space="preserve"> </w:t>
      </w:r>
      <w:proofErr w:type="gramStart"/>
      <w:r>
        <w:t>АДА</w:t>
      </w:r>
      <w:proofErr w:type="gramEnd"/>
      <w:r>
        <w:t xml:space="preserve"> возлагается бремя доказывания того, что нарушение антидопинговых правил имело место. Стандартом доказывания будет выявление АДА нарушения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E41FA0" w:rsidRDefault="00E41FA0">
      <w:pPr>
        <w:pStyle w:val="ConsPlusNormal"/>
        <w:ind w:firstLine="540"/>
        <w:jc w:val="both"/>
      </w:pPr>
      <w:r>
        <w:t>3.2. Методы установления фактов и презумпций.</w:t>
      </w:r>
    </w:p>
    <w:p w:rsidR="00E41FA0" w:rsidRDefault="00E41FA0">
      <w:pPr>
        <w:pStyle w:val="ConsPlusNormal"/>
        <w:ind w:firstLine="540"/>
        <w:jc w:val="both"/>
      </w:pPr>
      <w: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E41FA0" w:rsidRDefault="00E41FA0">
      <w:pPr>
        <w:pStyle w:val="ConsPlusNormal"/>
        <w:ind w:firstLine="540"/>
        <w:jc w:val="both"/>
      </w:pPr>
      <w:r>
        <w:t xml:space="preserve">3.2.1. </w:t>
      </w:r>
      <w:proofErr w:type="spellStart"/>
      <w:r>
        <w:t>Презюмируется</w:t>
      </w:r>
      <w:proofErr w:type="spellEnd"/>
      <w:r>
        <w:t xml:space="preserve">,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E41FA0" w:rsidRDefault="00E41FA0">
      <w:pPr>
        <w:pStyle w:val="ConsPlusNormal"/>
        <w:ind w:firstLine="540"/>
        <w:jc w:val="both"/>
      </w:pPr>
      <w:r>
        <w:t xml:space="preserve">3.2.2. </w:t>
      </w:r>
      <w:proofErr w:type="spellStart"/>
      <w:r>
        <w:t>Презюмируется</w:t>
      </w:r>
      <w:proofErr w:type="spellEnd"/>
      <w:r>
        <w:t>,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E41FA0" w:rsidRDefault="00E41FA0">
      <w:pPr>
        <w:pStyle w:val="ConsPlusNormal"/>
        <w:ind w:firstLine="540"/>
        <w:jc w:val="both"/>
      </w:pPr>
      <w:r>
        <w:t xml:space="preserve">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w:t>
      </w:r>
      <w:proofErr w:type="gramStart"/>
      <w:r>
        <w:t>на</w:t>
      </w:r>
      <w:proofErr w:type="gramEnd"/>
      <w:r>
        <w:t xml:space="preserve"> </w:t>
      </w:r>
      <w:proofErr w:type="gramStart"/>
      <w:r>
        <w:t>АДА</w:t>
      </w:r>
      <w:proofErr w:type="gramEnd"/>
      <w:r>
        <w:t xml:space="preserve"> возлагается бремя доказывания, что указанное отступление не стало причиной неблагоприятного результата анализа.</w:t>
      </w:r>
    </w:p>
    <w:p w:rsidR="00E41FA0" w:rsidRDefault="00E41FA0">
      <w:pPr>
        <w:pStyle w:val="ConsPlusNormal"/>
        <w:ind w:firstLine="540"/>
        <w:jc w:val="both"/>
      </w:pPr>
    </w:p>
    <w:p w:rsidR="00E41FA0" w:rsidRDefault="00E41FA0">
      <w:pPr>
        <w:pStyle w:val="ConsPlusNormal"/>
        <w:ind w:firstLine="540"/>
        <w:jc w:val="both"/>
      </w:pPr>
      <w:r>
        <w:t xml:space="preserve">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t>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Правил, основанного на неблагоприятном результате анализа, или другого нарушения антидопинговых правил, на 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Правил.</w:t>
      </w:r>
      <w:proofErr w:type="gramEnd"/>
    </w:p>
    <w:p w:rsidR="00E41FA0" w:rsidRDefault="00E41FA0">
      <w:pPr>
        <w:pStyle w:val="ConsPlusNormal"/>
        <w:ind w:firstLine="540"/>
        <w:jc w:val="both"/>
      </w:pPr>
      <w: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E41FA0" w:rsidRDefault="00E41FA0">
      <w:pPr>
        <w:pStyle w:val="ConsPlusNormal"/>
        <w:ind w:firstLine="540"/>
        <w:jc w:val="both"/>
      </w:pPr>
      <w:r>
        <w:t xml:space="preserve">3.2.5. Эксперты, проводящие слушания, во время слушаний по нарушениям Правил могут сделать неблагоприятный вывод в отношении спортсмена или иного лица, которое обвиняется в нарушении Правил, на основании отказа данного спортсмена или иного лица явиться на слушания (либо лично, </w:t>
      </w:r>
      <w:proofErr w:type="gramStart"/>
      <w:r>
        <w:t>либо</w:t>
      </w:r>
      <w:proofErr w:type="gramEnd"/>
      <w:r>
        <w:t xml:space="preserve"> связавшись по телефону, по указанию суда) после соответствующего заблаговременного запроса и ответить на вопросы экспертов, проводящих слушания, или АДА.</w:t>
      </w:r>
    </w:p>
    <w:p w:rsidR="00E41FA0" w:rsidRDefault="00E41FA0">
      <w:pPr>
        <w:pStyle w:val="ConsPlusNormal"/>
        <w:jc w:val="both"/>
      </w:pPr>
    </w:p>
    <w:p w:rsidR="00E41FA0" w:rsidRDefault="00E41FA0">
      <w:pPr>
        <w:pStyle w:val="ConsPlusNormal"/>
        <w:jc w:val="center"/>
      </w:pPr>
      <w:r>
        <w:t>IV. Запрещенный список</w:t>
      </w:r>
    </w:p>
    <w:p w:rsidR="00E41FA0" w:rsidRDefault="00E41FA0">
      <w:pPr>
        <w:pStyle w:val="ConsPlusNormal"/>
        <w:jc w:val="both"/>
      </w:pPr>
    </w:p>
    <w:p w:rsidR="00E41FA0" w:rsidRDefault="00E41FA0">
      <w:pPr>
        <w:pStyle w:val="ConsPlusNormal"/>
        <w:ind w:firstLine="540"/>
        <w:jc w:val="both"/>
      </w:pPr>
      <w:r>
        <w:t>4.1. Включение запрещенного списка.</w:t>
      </w:r>
    </w:p>
    <w:p w:rsidR="00E41FA0" w:rsidRDefault="00E41FA0" w:rsidP="00E41FA0">
      <w:pPr>
        <w:pStyle w:val="ConsPlusNormal"/>
        <w:ind w:firstLine="540"/>
        <w:jc w:val="both"/>
      </w:pPr>
      <w:r>
        <w:t xml:space="preserve">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w:t>
      </w:r>
      <w:hyperlink r:id="rId18" w:history="1">
        <w:r>
          <w:rPr>
            <w:color w:val="0000FF"/>
          </w:rPr>
          <w:t>Конвенции</w:t>
        </w:r>
      </w:hyperlink>
      <w:r>
        <w:t>.</w:t>
      </w:r>
    </w:p>
    <w:p w:rsidR="00E41FA0" w:rsidRDefault="00E41FA0" w:rsidP="00E41FA0">
      <w:pPr>
        <w:pStyle w:val="ConsPlusNormal"/>
        <w:ind w:firstLine="540"/>
        <w:jc w:val="both"/>
      </w:pPr>
      <w:r>
        <w:t>4.2. Запрещенные субстанции и запрещенные методы, указанные в запрещенном списке.</w:t>
      </w:r>
    </w:p>
    <w:p w:rsidR="00E41FA0" w:rsidRDefault="00E41FA0">
      <w:pPr>
        <w:pStyle w:val="ConsPlusNormal"/>
        <w:ind w:firstLine="540"/>
        <w:jc w:val="both"/>
      </w:pPr>
      <w:r>
        <w:t>4.2.1. Запрещенные субстанции и запрещенные методы.</w:t>
      </w:r>
    </w:p>
    <w:p w:rsidR="00E41FA0" w:rsidRDefault="00E41FA0" w:rsidP="00E41FA0">
      <w:pPr>
        <w:pStyle w:val="ConsPlusNormal"/>
        <w:ind w:firstLine="540"/>
        <w:jc w:val="both"/>
      </w:pPr>
      <w:r>
        <w:t xml:space="preserve">Если иное не предусмотрено в запрещенном списке и (или) документах, его изменяющих, 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АДА. Запрещенный список, а также документы, его изменяющие, распространяются на всех спортсменов и иных лиц </w:t>
      </w:r>
      <w:proofErr w:type="gramStart"/>
      <w:r>
        <w:t>с даты вступления</w:t>
      </w:r>
      <w:proofErr w:type="gramEnd"/>
      <w:r>
        <w:t xml:space="preserve">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E41FA0" w:rsidRDefault="00E41FA0">
      <w:pPr>
        <w:pStyle w:val="ConsPlusNormal"/>
        <w:ind w:firstLine="540"/>
        <w:jc w:val="both"/>
      </w:pPr>
      <w:bookmarkStart w:id="18" w:name="P149"/>
      <w:bookmarkEnd w:id="18"/>
      <w:r>
        <w:t>4.2.2. Особые субстанции.</w:t>
      </w:r>
    </w:p>
    <w:p w:rsidR="00E41FA0" w:rsidRDefault="00E41FA0" w:rsidP="00E41FA0">
      <w:pPr>
        <w:pStyle w:val="ConsPlusNormal"/>
        <w:ind w:firstLine="540"/>
        <w:jc w:val="both"/>
      </w:pPr>
      <w:r>
        <w:t xml:space="preserve">Все запрещенные субстанции, за исключением субстанций класса анаболических агентов и гормонов, а также стимуляторов и антагонистов гормонов </w:t>
      </w:r>
      <w:r>
        <w:lastRenderedPageBreak/>
        <w:t xml:space="preserve">и модуляторов, обозначенных в качестве таковых в запрещенном списке, будут считаться "особыми" субстанциями для целей применения </w:t>
      </w:r>
      <w:hyperlink w:anchor="P381" w:history="1">
        <w:r>
          <w:rPr>
            <w:color w:val="0000FF"/>
          </w:rPr>
          <w:t>главы X</w:t>
        </w:r>
      </w:hyperlink>
      <w:r>
        <w:t xml:space="preserve"> Запрещенные методы не входят в категорию "Особые субстанции".</w:t>
      </w:r>
    </w:p>
    <w:p w:rsidR="00E41FA0" w:rsidRDefault="00E41FA0">
      <w:pPr>
        <w:pStyle w:val="ConsPlusNormal"/>
        <w:ind w:firstLine="540"/>
        <w:jc w:val="both"/>
      </w:pPr>
      <w:r>
        <w:t>4.3. Окончательность решения ВАДА по содержанию запрещенного списка.</w:t>
      </w:r>
    </w:p>
    <w:p w:rsidR="00E41FA0" w:rsidRDefault="00E41FA0" w:rsidP="00E41FA0">
      <w:pPr>
        <w:pStyle w:val="ConsPlusNormal"/>
        <w:ind w:firstLine="540"/>
        <w:jc w:val="both"/>
      </w:pPr>
      <w:proofErr w:type="gramStart"/>
      <w: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w:t>
      </w:r>
      <w:proofErr w:type="gramEnd"/>
      <w:r>
        <w:t xml:space="preserve"> могли улучшить результаты, не несли риск для здоровья спортсмена или не противоречили духу спорта.</w:t>
      </w:r>
    </w:p>
    <w:p w:rsidR="00E41FA0" w:rsidRDefault="00E41FA0">
      <w:pPr>
        <w:pStyle w:val="ConsPlusNormal"/>
        <w:ind w:firstLine="540"/>
        <w:jc w:val="both"/>
      </w:pPr>
      <w:bookmarkStart w:id="19" w:name="P155"/>
      <w:bookmarkEnd w:id="19"/>
      <w:r>
        <w:t>4.4. Разрешение на терапевтическое использование.</w:t>
      </w:r>
    </w:p>
    <w:p w:rsidR="00E41FA0" w:rsidRDefault="00E41FA0">
      <w:pPr>
        <w:pStyle w:val="ConsPlusNormal"/>
        <w:ind w:firstLine="540"/>
        <w:jc w:val="both"/>
      </w:pPr>
      <w:r>
        <w:t xml:space="preserve">4.4.1. </w:t>
      </w:r>
      <w:proofErr w:type="gramStart"/>
      <w:r>
        <w:t>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roofErr w:type="gramEnd"/>
    </w:p>
    <w:p w:rsidR="00E41FA0" w:rsidRDefault="00E41FA0">
      <w:pPr>
        <w:pStyle w:val="ConsPlusNormal"/>
        <w:ind w:firstLine="540"/>
        <w:jc w:val="both"/>
      </w:pPr>
      <w:r>
        <w:t xml:space="preserve">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w:t>
      </w:r>
      <w:proofErr w:type="gramStart"/>
      <w:r>
        <w:t>в</w:t>
      </w:r>
      <w:proofErr w:type="gramEnd"/>
      <w:r>
        <w:t xml:space="preserve"> </w:t>
      </w:r>
      <w:proofErr w:type="gramStart"/>
      <w:r>
        <w:t>АДА</w:t>
      </w:r>
      <w:proofErr w:type="gramEnd"/>
      <w:r>
        <w:t xml:space="preserve"> запрос на ТИ в соответствии с процедурой, установленной АДА и опубликованной на его сайте, в Комитет по терапевтическому использованию (далее - Комитет по ТИ), созданный 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w:t>
      </w:r>
      <w:proofErr w:type="gramStart"/>
      <w:r>
        <w:t>ТИ</w:t>
      </w:r>
      <w:proofErr w:type="gramEnd"/>
      <w:r>
        <w:t xml:space="preserve">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E41FA0" w:rsidRDefault="00E41FA0">
      <w:pPr>
        <w:pStyle w:val="ConsPlusNormal"/>
        <w:ind w:firstLine="540"/>
        <w:jc w:val="both"/>
      </w:pPr>
      <w:r>
        <w:t xml:space="preserve">4.4.3. Спортсмены, не являющиеся спортсменами международного уровня и спортсменами национального уровня, не обязаны подавать запрос на ТИ </w:t>
      </w:r>
      <w:proofErr w:type="gramStart"/>
      <w:r>
        <w:t>заранее</w:t>
      </w:r>
      <w:proofErr w:type="gramEnd"/>
      <w:r>
        <w:t xml:space="preserve">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АДА, в случае если спортсмен докажет наличие уважительных причин.</w:t>
      </w:r>
    </w:p>
    <w:p w:rsidR="00E41FA0" w:rsidRDefault="00E41FA0">
      <w:pPr>
        <w:pStyle w:val="ConsPlusNormal"/>
        <w:ind w:firstLine="540"/>
        <w:jc w:val="both"/>
      </w:pPr>
      <w:r>
        <w:t xml:space="preserve">4.4.4. ТИ, </w:t>
      </w:r>
      <w:proofErr w:type="gramStart"/>
      <w:r>
        <w:t>выданное</w:t>
      </w:r>
      <w:proofErr w:type="gramEnd"/>
      <w:r>
        <w:t xml:space="preserve"> 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E41FA0" w:rsidRDefault="00E41FA0">
      <w:pPr>
        <w:pStyle w:val="ConsPlusNormal"/>
        <w:ind w:firstLine="540"/>
        <w:jc w:val="both"/>
      </w:pPr>
      <w:r>
        <w:t xml:space="preserve">4.4.4.1. Если у него уже есть выданное АДА ТИ на запрашиваемую субстанцию </w:t>
      </w:r>
      <w:r>
        <w:lastRenderedPageBreak/>
        <w:t xml:space="preserve">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АДА, не отвечает этим требованиям и отказывается его признавать, то международная федерация должна уведомить спортсмена международного уровня и АДА незамедлительно, с указанием оснований отказа. В этом случае спортсмен международного уровня или АДА имеет право в течение 21 дня выслать запрос </w:t>
      </w:r>
      <w:proofErr w:type="gramStart"/>
      <w:r>
        <w:t>в</w:t>
      </w:r>
      <w:proofErr w:type="gramEnd"/>
      <w:r>
        <w:t xml:space="preserve"> </w:t>
      </w:r>
      <w:proofErr w:type="gramStart"/>
      <w:r>
        <w:t>ВАДА</w:t>
      </w:r>
      <w:proofErr w:type="gramEnd"/>
      <w:r>
        <w:t xml:space="preserve"> на пересмотр решения. Если дело передается на рассмотрение ВАДА в соответствии с </w:t>
      </w:r>
      <w:hyperlink w:anchor="P170" w:history="1">
        <w:r>
          <w:rPr>
            <w:color w:val="0000FF"/>
          </w:rPr>
          <w:t>пунктом 4.4.6</w:t>
        </w:r>
      </w:hyperlink>
      <w:r>
        <w:t xml:space="preserve">, то ТИ, выданное АДА, будет считаться действительным для соревнований национального уровня и для целей </w:t>
      </w:r>
      <w:proofErr w:type="spellStart"/>
      <w:r>
        <w:t>внесоревновательного</w:t>
      </w:r>
      <w:proofErr w:type="spellEnd"/>
      <w:r>
        <w:t xml:space="preserve"> тестирования, но не для соревнований международного уровня. Если спортсмен или АДА решают не воспользоваться своим правом, то по истечение 21-дневного срока для подачи </w:t>
      </w:r>
      <w:proofErr w:type="gramStart"/>
      <w:r>
        <w:t>в</w:t>
      </w:r>
      <w:proofErr w:type="gramEnd"/>
      <w:r>
        <w:t xml:space="preserve"> ВАДА запроса на пересмотр ТИ признается недействительным для любых целей.</w:t>
      </w:r>
    </w:p>
    <w:p w:rsidR="00E41FA0" w:rsidRDefault="00E41FA0" w:rsidP="00E41FA0">
      <w:pPr>
        <w:pStyle w:val="ConsPlusNormal"/>
        <w:ind w:firstLine="540"/>
        <w:jc w:val="both"/>
      </w:pPr>
      <w:r>
        <w:t xml:space="preserve">4.4.4.2. Если у спортсмена нет выданного 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АДА. Если АДА посчитает, что ТИ, выданное международной федерацией, не соответствует критериям, установленным в Международном стандарте по терапевтическому использованию, то АДА имеет право в течение 21 дня с даты получения уведомления от международной федерации подать </w:t>
      </w:r>
      <w:proofErr w:type="gramStart"/>
      <w:r>
        <w:t>в</w:t>
      </w:r>
      <w:proofErr w:type="gramEnd"/>
      <w:r>
        <w:t xml:space="preserve"> </w:t>
      </w:r>
      <w:proofErr w:type="gramStart"/>
      <w:r>
        <w:t>ВАДА</w:t>
      </w:r>
      <w:proofErr w:type="gramEnd"/>
      <w:r>
        <w:t xml:space="preserve"> запрос на пересмотр. Если 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w:t>
      </w:r>
      <w:proofErr w:type="spellStart"/>
      <w:r>
        <w:t>внесоревновательного</w:t>
      </w:r>
      <w:proofErr w:type="spellEnd"/>
      <w:r>
        <w:t xml:space="preserve"> тестирования, но не для соревнований национального уровня. Если АДА не воспользуется своим правом, то по истечение 21-дневного срока для подачи </w:t>
      </w:r>
      <w:proofErr w:type="gramStart"/>
      <w:r>
        <w:t>в</w:t>
      </w:r>
      <w:proofErr w:type="gramEnd"/>
      <w:r>
        <w:t xml:space="preserve"> ВАДА запроса на пересмотр ТИ, выданного международной федерацией, признается действующим и для соревнований национального уровня.</w:t>
      </w:r>
    </w:p>
    <w:p w:rsidR="00E41FA0" w:rsidRDefault="00E41FA0">
      <w:pPr>
        <w:pStyle w:val="ConsPlusNormal"/>
        <w:ind w:firstLine="540"/>
        <w:jc w:val="both"/>
      </w:pPr>
      <w:r>
        <w:t>4.4.5. Истечение срока действия, аннулирование, отзыв или отмена ТИ.</w:t>
      </w:r>
    </w:p>
    <w:p w:rsidR="00E41FA0" w:rsidRDefault="00E41FA0">
      <w:pPr>
        <w:pStyle w:val="ConsPlusNormal"/>
        <w:ind w:firstLine="540"/>
        <w:jc w:val="both"/>
      </w:pPr>
      <w:r>
        <w:t xml:space="preserve">4.4.5.1. ТИ, </w:t>
      </w:r>
      <w:proofErr w:type="gramStart"/>
      <w:r>
        <w:t>выданное</w:t>
      </w:r>
      <w:proofErr w:type="gramEnd"/>
      <w:r>
        <w:t xml:space="preserve"> в соответствии с Правилами:</w:t>
      </w:r>
    </w:p>
    <w:p w:rsidR="00E41FA0" w:rsidRDefault="00E41FA0">
      <w:pPr>
        <w:pStyle w:val="ConsPlusNormal"/>
        <w:ind w:firstLine="540"/>
        <w:jc w:val="both"/>
      </w:pPr>
      <w:r>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E41FA0" w:rsidRDefault="00E41FA0">
      <w:pPr>
        <w:pStyle w:val="ConsPlusNormal"/>
        <w:ind w:firstLine="540"/>
        <w:jc w:val="both"/>
      </w:pPr>
      <w: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E41FA0" w:rsidRDefault="00E41FA0">
      <w:pPr>
        <w:pStyle w:val="ConsPlusNormal"/>
        <w:ind w:firstLine="540"/>
        <w:jc w:val="both"/>
      </w:pPr>
      <w:r>
        <w:t>в) может быть отменено в результате пересмотра</w:t>
      </w:r>
      <w:proofErr w:type="gramStart"/>
      <w:r>
        <w:t xml:space="preserve"> В</w:t>
      </w:r>
      <w:proofErr w:type="gramEnd"/>
      <w:r>
        <w:t xml:space="preserve"> АДА или в ходе апелляции.</w:t>
      </w:r>
    </w:p>
    <w:p w:rsidR="00E41FA0" w:rsidRDefault="00E41FA0" w:rsidP="00E41FA0">
      <w:pPr>
        <w:pStyle w:val="ConsPlusNormal"/>
        <w:ind w:firstLine="540"/>
        <w:jc w:val="both"/>
      </w:pPr>
      <w:r>
        <w:t>4.4.5.2. В указанных выше случаях спортсмен не может быть подвергнут каким-либо последствиям, установленным за нарушение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E41FA0" w:rsidRDefault="00E41FA0" w:rsidP="00E41FA0">
      <w:pPr>
        <w:pStyle w:val="ConsPlusNormal"/>
        <w:ind w:firstLine="540"/>
        <w:jc w:val="both"/>
      </w:pPr>
    </w:p>
    <w:p w:rsidR="00E41FA0" w:rsidRDefault="00E41FA0" w:rsidP="00E41FA0">
      <w:pPr>
        <w:pStyle w:val="ConsPlusNormal"/>
        <w:ind w:firstLine="540"/>
        <w:jc w:val="both"/>
      </w:pPr>
    </w:p>
    <w:p w:rsidR="00E41FA0" w:rsidRDefault="00E41FA0" w:rsidP="00E41FA0">
      <w:pPr>
        <w:pStyle w:val="ConsPlusNormal"/>
        <w:ind w:firstLine="540"/>
        <w:jc w:val="both"/>
      </w:pPr>
    </w:p>
    <w:p w:rsidR="00E41FA0" w:rsidRDefault="00E41FA0">
      <w:pPr>
        <w:pStyle w:val="ConsPlusNormal"/>
        <w:ind w:firstLine="540"/>
        <w:jc w:val="both"/>
      </w:pPr>
      <w:bookmarkStart w:id="20" w:name="P170"/>
      <w:bookmarkEnd w:id="20"/>
      <w:r>
        <w:t>4.4.6. Пересмотр и подача апелляции на решения по ТИ.</w:t>
      </w:r>
    </w:p>
    <w:p w:rsidR="00E41FA0" w:rsidRDefault="00E41FA0">
      <w:pPr>
        <w:pStyle w:val="ConsPlusNormal"/>
        <w:ind w:firstLine="540"/>
        <w:jc w:val="both"/>
      </w:pPr>
      <w:r>
        <w:t xml:space="preserve">4.4.6.1. Если 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национального уровня в соответствии с </w:t>
      </w:r>
      <w:hyperlink w:anchor="P541" w:history="1">
        <w:r>
          <w:rPr>
            <w:color w:val="0000FF"/>
          </w:rPr>
          <w:t>подпунктами 13.2.2</w:t>
        </w:r>
      </w:hyperlink>
      <w:r>
        <w:t xml:space="preserve"> и </w:t>
      </w:r>
      <w:hyperlink w:anchor="P546" w:history="1">
        <w:r>
          <w:rPr>
            <w:color w:val="0000FF"/>
          </w:rPr>
          <w:t>13.2.3</w:t>
        </w:r>
      </w:hyperlink>
      <w:r>
        <w:t>.</w:t>
      </w:r>
    </w:p>
    <w:p w:rsidR="00E41FA0" w:rsidRDefault="00E41FA0">
      <w:pPr>
        <w:pStyle w:val="ConsPlusNormal"/>
        <w:ind w:firstLine="540"/>
        <w:jc w:val="both"/>
      </w:pPr>
      <w:r>
        <w:t>4.4.6.2. ВАДА должно рассматривать решение любой международной федерации о непризнании ТИ, выданного АДА, которое было передано ВАДА на пересмотр спортсменом или АДА. Кроме того, ВАДА должно рассматривать решение международной федерации выдать ТИ, которое было передано ему на пересмотр 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E41FA0" w:rsidRDefault="00E41FA0">
      <w:pPr>
        <w:pStyle w:val="ConsPlusNormal"/>
        <w:ind w:firstLine="540"/>
        <w:jc w:val="both"/>
      </w:pPr>
      <w:r>
        <w:t xml:space="preserve">4.4.6.3. Любое решение международной федерации (или АДА, если оно уполномочено международной федерацией </w:t>
      </w:r>
      <w:proofErr w:type="gramStart"/>
      <w:r>
        <w:t>рассматривать</w:t>
      </w:r>
      <w:proofErr w:type="gramEnd"/>
      <w:r>
        <w:t xml:space="preserve">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АДА исключительно в КАС в соответствии с </w:t>
      </w:r>
      <w:hyperlink w:anchor="P510" w:history="1">
        <w:r>
          <w:rPr>
            <w:color w:val="0000FF"/>
          </w:rPr>
          <w:t>главой XIII</w:t>
        </w:r>
      </w:hyperlink>
      <w:r>
        <w:t>.</w:t>
      </w:r>
    </w:p>
    <w:p w:rsidR="00E41FA0" w:rsidRDefault="00E41FA0">
      <w:pPr>
        <w:pStyle w:val="ConsPlusNormal"/>
        <w:ind w:firstLine="540"/>
        <w:jc w:val="both"/>
      </w:pPr>
      <w:r>
        <w:t xml:space="preserve">4.4.6.4. Решение ВАДА отменить решение, касающееся ТИ, может быть обжаловано спортсменом, АДА и (или) соответствующей международной федерацией исключительно в КАС в соответствии с </w:t>
      </w:r>
      <w:hyperlink w:anchor="P510" w:history="1">
        <w:r>
          <w:rPr>
            <w:color w:val="0000FF"/>
          </w:rPr>
          <w:t>главой XIII</w:t>
        </w:r>
      </w:hyperlink>
      <w:r>
        <w:t>.</w:t>
      </w:r>
    </w:p>
    <w:p w:rsidR="00E41FA0" w:rsidRDefault="00E41FA0">
      <w:pPr>
        <w:pStyle w:val="ConsPlusNormal"/>
        <w:ind w:firstLine="540"/>
        <w:jc w:val="both"/>
      </w:pPr>
      <w: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E41FA0" w:rsidRDefault="00E41FA0">
      <w:pPr>
        <w:pStyle w:val="ConsPlusNormal"/>
        <w:jc w:val="both"/>
      </w:pPr>
    </w:p>
    <w:p w:rsidR="00E41FA0" w:rsidRDefault="00E41FA0">
      <w:pPr>
        <w:pStyle w:val="ConsPlusNormal"/>
        <w:jc w:val="center"/>
      </w:pPr>
      <w:r>
        <w:t>V. Тестирование и расследования</w:t>
      </w:r>
    </w:p>
    <w:p w:rsidR="00E41FA0" w:rsidRDefault="00E41FA0">
      <w:pPr>
        <w:pStyle w:val="ConsPlusNormal"/>
        <w:jc w:val="both"/>
      </w:pPr>
    </w:p>
    <w:p w:rsidR="00E41FA0" w:rsidRDefault="00E41FA0">
      <w:pPr>
        <w:pStyle w:val="ConsPlusNormal"/>
        <w:ind w:firstLine="540"/>
        <w:jc w:val="both"/>
      </w:pPr>
      <w:r>
        <w:t>5.1. Цель тестирования и расследований.</w:t>
      </w:r>
    </w:p>
    <w:p w:rsidR="00E41FA0" w:rsidRDefault="00E41FA0">
      <w:pPr>
        <w:pStyle w:val="ConsPlusNormal"/>
        <w:ind w:firstLine="540"/>
        <w:jc w:val="both"/>
      </w:pPr>
      <w: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E41FA0" w:rsidRDefault="00E41FA0">
      <w:pPr>
        <w:pStyle w:val="ConsPlusNormal"/>
        <w:ind w:firstLine="540"/>
        <w:jc w:val="both"/>
      </w:pPr>
      <w:r>
        <w:t>5.1.2. Расследования должны проводиться:</w:t>
      </w:r>
    </w:p>
    <w:p w:rsidR="00E41FA0" w:rsidRDefault="00E41FA0">
      <w:pPr>
        <w:pStyle w:val="ConsPlusNormal"/>
        <w:ind w:firstLine="540"/>
        <w:jc w:val="both"/>
      </w:pPr>
      <w:r>
        <w:t xml:space="preserve">а) в отношении </w:t>
      </w:r>
      <w:proofErr w:type="spellStart"/>
      <w:r>
        <w:t>атипичных</w:t>
      </w:r>
      <w:proofErr w:type="spellEnd"/>
      <w:r>
        <w:t xml:space="preserve"> результатов анализа и неблагоприятных результатов по паспорту, согласно </w:t>
      </w:r>
      <w:hyperlink w:anchor="P283" w:history="1">
        <w:r>
          <w:rPr>
            <w:color w:val="0000FF"/>
          </w:rPr>
          <w:t>пунктам 7.4</w:t>
        </w:r>
      </w:hyperlink>
      <w:r>
        <w:t xml:space="preserve"> и </w:t>
      </w:r>
      <w:hyperlink w:anchor="P294" w:history="1">
        <w:r>
          <w:rPr>
            <w:color w:val="0000FF"/>
          </w:rPr>
          <w:t>7.5</w:t>
        </w:r>
      </w:hyperlink>
      <w:r>
        <w:t xml:space="preserve">,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Правил по </w:t>
      </w:r>
      <w:hyperlink w:anchor="P86" w:history="1">
        <w:r>
          <w:rPr>
            <w:color w:val="0000FF"/>
          </w:rPr>
          <w:t>пунктам 2.1</w:t>
        </w:r>
      </w:hyperlink>
      <w:r>
        <w:t xml:space="preserve"> и (или) </w:t>
      </w:r>
      <w:hyperlink w:anchor="P92" w:history="1">
        <w:r>
          <w:rPr>
            <w:color w:val="0000FF"/>
          </w:rPr>
          <w:t>2.2</w:t>
        </w:r>
      </w:hyperlink>
      <w:r>
        <w:t>;</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 xml:space="preserve">б) в отношении наличия иных оснований предполагать, что имело место нарушение Правил, согласно </w:t>
      </w:r>
      <w:hyperlink w:anchor="P297" w:history="1">
        <w:r>
          <w:rPr>
            <w:color w:val="0000FF"/>
          </w:rPr>
          <w:t>пунктам 7.6</w:t>
        </w:r>
      </w:hyperlink>
      <w:r>
        <w:t xml:space="preserve"> и </w:t>
      </w:r>
      <w:hyperlink w:anchor="P301" w:history="1">
        <w:r>
          <w:rPr>
            <w:color w:val="0000FF"/>
          </w:rPr>
          <w:t>7.7</w:t>
        </w:r>
      </w:hyperlink>
      <w:r>
        <w:t xml:space="preserve">,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Правил по </w:t>
      </w:r>
      <w:proofErr w:type="gramStart"/>
      <w:r>
        <w:t>какому-либо</w:t>
      </w:r>
      <w:proofErr w:type="gramEnd"/>
      <w:r>
        <w:t xml:space="preserve"> из </w:t>
      </w:r>
      <w:hyperlink w:anchor="P92" w:history="1">
        <w:r>
          <w:rPr>
            <w:color w:val="0000FF"/>
          </w:rPr>
          <w:t>пунктов 2.2</w:t>
        </w:r>
      </w:hyperlink>
      <w:r>
        <w:t xml:space="preserve"> - </w:t>
      </w:r>
      <w:hyperlink w:anchor="P116" w:history="1">
        <w:r>
          <w:rPr>
            <w:color w:val="0000FF"/>
          </w:rPr>
          <w:t>2.10</w:t>
        </w:r>
      </w:hyperlink>
      <w:r>
        <w:t>.</w:t>
      </w:r>
    </w:p>
    <w:p w:rsidR="00E41FA0" w:rsidRDefault="00E41FA0" w:rsidP="00E41FA0">
      <w:pPr>
        <w:pStyle w:val="ConsPlusNormal"/>
        <w:ind w:firstLine="540"/>
        <w:jc w:val="both"/>
      </w:pPr>
      <w:r>
        <w:t>5.1.3. 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E41FA0" w:rsidRDefault="00E41FA0">
      <w:pPr>
        <w:pStyle w:val="ConsPlusNormal"/>
        <w:ind w:firstLine="540"/>
        <w:jc w:val="both"/>
      </w:pPr>
      <w:r>
        <w:t>5.2. Полномочия на проведение тестирования.</w:t>
      </w:r>
    </w:p>
    <w:p w:rsidR="00E41FA0" w:rsidRDefault="00E41FA0">
      <w:pPr>
        <w:pStyle w:val="ConsPlusNormal"/>
        <w:ind w:firstLine="540"/>
        <w:jc w:val="both"/>
      </w:pPr>
      <w:r>
        <w:t xml:space="preserve">5.2.1. АДА имеет право осуществлять соревновательное и </w:t>
      </w:r>
      <w:proofErr w:type="spellStart"/>
      <w:r>
        <w:t>внесоревновательное</w:t>
      </w:r>
      <w:proofErr w:type="spellEnd"/>
      <w:r>
        <w:t xml:space="preserve"> тестирование всех спортсменов, указанных в </w:t>
      </w:r>
      <w:hyperlink w:anchor="P72" w:history="1">
        <w:r>
          <w:rPr>
            <w:color w:val="0000FF"/>
          </w:rPr>
          <w:t>подпункте 1.3.3</w:t>
        </w:r>
      </w:hyperlink>
      <w:r>
        <w:t>, за исключением случаев спортивных мероприятий, указанных в статье 5.3 Кодекса.</w:t>
      </w:r>
    </w:p>
    <w:p w:rsidR="00E41FA0" w:rsidRDefault="00E41FA0">
      <w:pPr>
        <w:pStyle w:val="ConsPlusNormal"/>
        <w:ind w:firstLine="540"/>
        <w:jc w:val="both"/>
      </w:pPr>
      <w:r>
        <w:t>5.2.2. АДА имеет право потребовать от спортсмена, в отношении которого у АДА есть полномочия на тестирование, включая спортсменов, отбывающих дисквалификацию, сдать пробу в любое время и в любом месте.</w:t>
      </w:r>
    </w:p>
    <w:p w:rsidR="00E41FA0" w:rsidRDefault="00E41FA0">
      <w:pPr>
        <w:pStyle w:val="ConsPlusNormal"/>
        <w:ind w:firstLine="540"/>
        <w:jc w:val="both"/>
      </w:pPr>
      <w:r>
        <w:t xml:space="preserve">5.2.3. ВАДА имеет право осуществлять соревновательное и </w:t>
      </w:r>
      <w:proofErr w:type="spellStart"/>
      <w:r>
        <w:t>внесоревновательное</w:t>
      </w:r>
      <w:proofErr w:type="spellEnd"/>
      <w:r>
        <w:t xml:space="preserve"> тестирование в соответствии со статьей 20 Кодекса.</w:t>
      </w:r>
    </w:p>
    <w:p w:rsidR="00E41FA0" w:rsidRDefault="00E41FA0">
      <w:pPr>
        <w:pStyle w:val="ConsPlusNormal"/>
        <w:ind w:firstLine="540"/>
        <w:jc w:val="both"/>
      </w:pPr>
      <w:bookmarkStart w:id="21" w:name="P190"/>
      <w:bookmarkEnd w:id="21"/>
      <w:r>
        <w:t>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АДА, то 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E41FA0" w:rsidRDefault="00E41FA0" w:rsidP="00E41FA0">
      <w:pPr>
        <w:pStyle w:val="ConsPlusNormal"/>
        <w:ind w:firstLine="540"/>
        <w:jc w:val="both"/>
      </w:pPr>
      <w:r>
        <w:t xml:space="preserve">5.2.5.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АДА и общероссийская спортивная федерация, к которой относится спортсмен, в соответствии с </w:t>
      </w:r>
      <w:hyperlink w:anchor="P638" w:history="1">
        <w:r>
          <w:rPr>
            <w:color w:val="0000FF"/>
          </w:rPr>
          <w:t>главой XV</w:t>
        </w:r>
      </w:hyperlink>
      <w:r>
        <w:t xml:space="preserve"> должны признать такое тестирование и любые его последствия, назначенными в соответствии с правилами указанной антидопинговой организации.</w:t>
      </w:r>
    </w:p>
    <w:p w:rsidR="00E41FA0" w:rsidRDefault="00E41FA0">
      <w:pPr>
        <w:pStyle w:val="ConsPlusNormal"/>
        <w:ind w:firstLine="540"/>
        <w:jc w:val="both"/>
      </w:pPr>
      <w:r>
        <w:t>5.3. Тестирование во время спортивных соревнований.</w:t>
      </w:r>
    </w:p>
    <w:p w:rsidR="00E41FA0" w:rsidRDefault="00E41FA0">
      <w:pPr>
        <w:pStyle w:val="ConsPlusNormal"/>
        <w:ind w:firstLine="540"/>
        <w:jc w:val="both"/>
      </w:pPr>
      <w:r>
        <w:t xml:space="preserve">5.3.1. За исключением случаев, описанных в </w:t>
      </w:r>
      <w:hyperlink w:anchor="P195" w:history="1">
        <w:r>
          <w:rPr>
            <w:color w:val="0000FF"/>
          </w:rPr>
          <w:t>подпункте 5.3.2</w:t>
        </w:r>
      </w:hyperlink>
      <w:r>
        <w:t xml:space="preserve">, только одна организация должна отвечать за инициирование и организацию тестирования в соревновательный период на объектах спортивных мероприятий. </w:t>
      </w:r>
      <w:proofErr w:type="gramStart"/>
      <w:r>
        <w:t>В рамках международных спортивным мероприятий, проводящихся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w:t>
      </w:r>
      <w:proofErr w:type="gramEnd"/>
      <w:r>
        <w:t xml:space="preserve"> В рамках национальных спортивных мероприятий, проводимых на территории Российской Федерации, отбор проб должен быть инициирован и организован АДА. По требованию АДА (или </w:t>
      </w:r>
      <w:r>
        <w:lastRenderedPageBreak/>
        <w:t>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АДА (или организацией, под чьей юрисдикцией проводится спортивное мероприятие).</w:t>
      </w:r>
    </w:p>
    <w:p w:rsidR="00E41FA0" w:rsidRDefault="00E41FA0">
      <w:pPr>
        <w:pStyle w:val="ConsPlusNormal"/>
        <w:ind w:firstLine="540"/>
        <w:jc w:val="both"/>
      </w:pPr>
      <w:bookmarkStart w:id="22" w:name="P195"/>
      <w:bookmarkEnd w:id="22"/>
      <w:r>
        <w:t xml:space="preserve">5.3.2. </w:t>
      </w:r>
      <w:proofErr w:type="gramStart"/>
      <w:r>
        <w:t>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АДА (или организацией, под чьей юрисдикцией проводится спортивное</w:t>
      </w:r>
      <w:proofErr w:type="gramEnd"/>
      <w:r>
        <w:t xml:space="preserve"> мероприятие) для получения разрешения на проведение и координирование такого тестирования. Если антидопинговая организация не удовлетворена ответом АДА (или 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w:t>
      </w:r>
      <w:proofErr w:type="gramStart"/>
      <w:r>
        <w:t>в</w:t>
      </w:r>
      <w:proofErr w:type="gramEnd"/>
      <w:r>
        <w:t xml:space="preserve"> </w:t>
      </w:r>
      <w:proofErr w:type="gramStart"/>
      <w:r>
        <w:t>ВАДА</w:t>
      </w:r>
      <w:proofErr w:type="gramEnd"/>
      <w:r>
        <w:t xml:space="preserve">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АДА и информирования 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w:t>
      </w:r>
      <w:proofErr w:type="spellStart"/>
      <w:r>
        <w:t>внесоревновательного</w:t>
      </w:r>
      <w:proofErr w:type="spellEnd"/>
      <w:r>
        <w:t>.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E41FA0" w:rsidRDefault="00E41FA0">
      <w:pPr>
        <w:pStyle w:val="ConsPlusNormal"/>
        <w:ind w:firstLine="540"/>
        <w:jc w:val="both"/>
      </w:pPr>
      <w: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E41FA0" w:rsidRDefault="00E41FA0" w:rsidP="00E41FA0">
      <w:pPr>
        <w:pStyle w:val="ConsPlusNormal"/>
        <w:ind w:firstLine="540"/>
        <w:jc w:val="both"/>
      </w:pPr>
      <w:r>
        <w:t xml:space="preserve">5.3.4. Общероссийские спортивные федерации и организаторы национальных спортивных мероприятий должны обеспечивать условия для проведения </w:t>
      </w:r>
      <w:proofErr w:type="spellStart"/>
      <w:proofErr w:type="gramStart"/>
      <w:r>
        <w:t>допинг-контроля</w:t>
      </w:r>
      <w:proofErr w:type="spellEnd"/>
      <w:proofErr w:type="gramEnd"/>
      <w: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t>допинг-контроля</w:t>
      </w:r>
      <w:proofErr w:type="spellEnd"/>
      <w:r>
        <w:t>.</w:t>
      </w:r>
    </w:p>
    <w:p w:rsidR="00E41FA0" w:rsidRDefault="00E41FA0">
      <w:pPr>
        <w:pStyle w:val="ConsPlusNormal"/>
        <w:ind w:firstLine="540"/>
        <w:jc w:val="both"/>
      </w:pPr>
      <w:r>
        <w:t>5.4. План распределения проб.</w:t>
      </w:r>
    </w:p>
    <w:p w:rsidR="00E41FA0" w:rsidRDefault="00E41FA0">
      <w:pPr>
        <w:pStyle w:val="ConsPlusNormal"/>
        <w:ind w:firstLine="540"/>
        <w:jc w:val="both"/>
      </w:pPr>
      <w:r>
        <w:t xml:space="preserve">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w:anchor="P72" w:history="1">
        <w:r>
          <w:rPr>
            <w:color w:val="0000FF"/>
          </w:rPr>
          <w:t>подпункте 1.3.3</w:t>
        </w:r>
      </w:hyperlink>
      <w:r>
        <w:t xml:space="preserve">, АДА должно разработать и реализовывать эффективный план распределения проб, в котором количество проб распределено по видам спорта, дисциплинам, уровням спортсменов, типам тестирования, видам проб </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rsidP="00E41FA0">
      <w:pPr>
        <w:pStyle w:val="ConsPlusNormal"/>
        <w:ind w:firstLine="540"/>
        <w:jc w:val="both"/>
      </w:pPr>
      <w:r>
        <w:t>и лабораторным анализам, в соответствии с требованиями Международного стандарта по тестированию и расследованиям. АДА должно по требованию ВАДА предоставлять текущую версию своего плана распределения проб.</w:t>
      </w:r>
    </w:p>
    <w:p w:rsidR="00E41FA0" w:rsidRDefault="00E41FA0">
      <w:pPr>
        <w:pStyle w:val="ConsPlusNormal"/>
        <w:ind w:firstLine="540"/>
        <w:jc w:val="both"/>
      </w:pPr>
      <w:r>
        <w:t>5.5. Координирование тестирования.</w:t>
      </w:r>
    </w:p>
    <w:p w:rsidR="00E41FA0" w:rsidRDefault="00E41FA0" w:rsidP="00E41FA0">
      <w:pPr>
        <w:pStyle w:val="ConsPlusNormal"/>
        <w:ind w:firstLine="540"/>
        <w:jc w:val="both"/>
      </w:pPr>
      <w:r>
        <w:t xml:space="preserve">Тестирование должно координироваться </w:t>
      </w:r>
      <w:proofErr w:type="gramStart"/>
      <w:r>
        <w:t>через</w:t>
      </w:r>
      <w:proofErr w:type="gramEnd"/>
      <w:r>
        <w:t xml:space="preserve"> </w:t>
      </w:r>
      <w:proofErr w:type="gramStart"/>
      <w:r>
        <w:t>АДАМС</w:t>
      </w:r>
      <w:proofErr w:type="gramEnd"/>
      <w:r>
        <w:t xml:space="preserve"> или иную систему, одобренную ВАДА, с целью повышения эффективности тестирования между антидопинговыми организациями и избегания повторений.</w:t>
      </w:r>
    </w:p>
    <w:p w:rsidR="00E41FA0" w:rsidRDefault="00E41FA0">
      <w:pPr>
        <w:pStyle w:val="ConsPlusNormal"/>
        <w:ind w:firstLine="540"/>
        <w:jc w:val="both"/>
      </w:pPr>
      <w:bookmarkStart w:id="23" w:name="P205"/>
      <w:bookmarkEnd w:id="23"/>
      <w:r>
        <w:t>5.6. Предоставление информации о местонахождении спортсмена.</w:t>
      </w:r>
    </w:p>
    <w:p w:rsidR="00E41FA0" w:rsidRDefault="00E41FA0">
      <w:pPr>
        <w:pStyle w:val="ConsPlusNormal"/>
        <w:ind w:firstLine="540"/>
        <w:jc w:val="both"/>
      </w:pPr>
      <w:r>
        <w:t>5.6.1. АДА должно составить список спортсменов, которые входят в Пул и должны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E41FA0" w:rsidRDefault="00E41FA0">
      <w:pPr>
        <w:pStyle w:val="ConsPlusNormal"/>
        <w:ind w:firstLine="540"/>
        <w:jc w:val="both"/>
      </w:pPr>
      <w:r>
        <w:t>а) ежеквартально предоставлять АДА информацию о своем местонахождении;</w:t>
      </w:r>
    </w:p>
    <w:p w:rsidR="00E41FA0" w:rsidRDefault="00E41FA0">
      <w:pPr>
        <w:pStyle w:val="ConsPlusNormal"/>
        <w:ind w:firstLine="540"/>
        <w:jc w:val="both"/>
      </w:pPr>
      <w:r>
        <w:t>б) своевременно обновлять информацию о местонахождении, чтобы она всегда была полной и точной;</w:t>
      </w:r>
    </w:p>
    <w:p w:rsidR="00E41FA0" w:rsidRDefault="00E41FA0">
      <w:pPr>
        <w:pStyle w:val="ConsPlusNormal"/>
        <w:ind w:firstLine="540"/>
        <w:jc w:val="both"/>
      </w:pPr>
      <w:r>
        <w:t>в) быть доступным для тестирования в соответствии с предоставленной информацией о местонахождении.</w:t>
      </w:r>
    </w:p>
    <w:p w:rsidR="00E41FA0" w:rsidRDefault="00E41FA0">
      <w:pPr>
        <w:pStyle w:val="ConsPlusNormal"/>
        <w:ind w:firstLine="540"/>
        <w:jc w:val="both"/>
      </w:pPr>
      <w:r>
        <w:t xml:space="preserve">5.6.2. АДА должно сделать доступным </w:t>
      </w:r>
      <w:proofErr w:type="gramStart"/>
      <w:r>
        <w:t>через</w:t>
      </w:r>
      <w:proofErr w:type="gramEnd"/>
      <w:r>
        <w:t xml:space="preserve"> </w:t>
      </w:r>
      <w:proofErr w:type="gramStart"/>
      <w:r>
        <w:t>АДАМС</w:t>
      </w:r>
      <w:proofErr w:type="gramEnd"/>
      <w:r>
        <w:t xml:space="preserve">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АДА должно координировать с международной федерацией включение спортсменов в Пул и предоставление ими информации о местонахождении. В </w:t>
      </w:r>
      <w:proofErr w:type="gramStart"/>
      <w:r>
        <w:t>случае</w:t>
      </w:r>
      <w:proofErr w:type="gramEnd"/>
      <w:r>
        <w:t xml:space="preserve"> когда спортсмен включен в Пул АДА и международной федерации, 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E41FA0" w:rsidRDefault="00E41FA0">
      <w:pPr>
        <w:pStyle w:val="ConsPlusNormal"/>
        <w:ind w:firstLine="540"/>
        <w:jc w:val="both"/>
      </w:pPr>
      <w:r>
        <w:t xml:space="preserve">5.6.3. Для целей </w:t>
      </w:r>
      <w:hyperlink w:anchor="P99" w:history="1">
        <w:r>
          <w:rPr>
            <w:color w:val="0000FF"/>
          </w:rPr>
          <w:t>пункта 2.4</w:t>
        </w:r>
      </w:hyperlink>
      <w:r>
        <w:t xml:space="preserve"> невыполнение спортсменом требований Международного стандарта по тестированию и расследованиям должно рассматриваться как </w:t>
      </w:r>
      <w:proofErr w:type="spellStart"/>
      <w:r>
        <w:t>непредоставление</w:t>
      </w:r>
      <w:proofErr w:type="spellEnd"/>
      <w:r>
        <w:t xml:space="preserve">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w:t>
      </w:r>
      <w:proofErr w:type="spellStart"/>
      <w:r>
        <w:t>непредоставления</w:t>
      </w:r>
      <w:proofErr w:type="spellEnd"/>
      <w:r>
        <w:t xml:space="preserve"> информации или пропущенного теста.</w:t>
      </w:r>
    </w:p>
    <w:p w:rsidR="00E41FA0" w:rsidRDefault="00E41FA0">
      <w:pPr>
        <w:pStyle w:val="ConsPlusNormal"/>
        <w:ind w:firstLine="540"/>
        <w:jc w:val="both"/>
      </w:pPr>
      <w:r>
        <w:t>5.6.4. Спортсмен, включенный в Пул 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E41FA0" w:rsidRDefault="00E41FA0">
      <w:pPr>
        <w:pStyle w:val="ConsPlusNormal"/>
        <w:ind w:firstLine="540"/>
        <w:jc w:val="both"/>
      </w:pPr>
      <w:r>
        <w:t>а) спортсмен не уведомит АДА, что он уходит из спорта;</w:t>
      </w:r>
    </w:p>
    <w:p w:rsidR="00E41FA0" w:rsidRDefault="00E41FA0">
      <w:pPr>
        <w:pStyle w:val="ConsPlusNormal"/>
        <w:ind w:firstLine="540"/>
        <w:jc w:val="both"/>
      </w:pPr>
      <w:r>
        <w:t>б) АДА не уведомит спортсмена, что он более не соответствует критериям включения в пул АДА.</w:t>
      </w:r>
    </w:p>
    <w:p w:rsidR="00E41FA0" w:rsidRDefault="00E41FA0" w:rsidP="00E41FA0">
      <w:pPr>
        <w:pStyle w:val="ConsPlusNormal"/>
        <w:ind w:firstLine="540"/>
        <w:jc w:val="both"/>
      </w:pPr>
      <w:r>
        <w:t xml:space="preserve">5.6.5. К информации о местонахождении, которую спортсмен предоставляет в период нахождения в Пуле, будут иметь доступ </w:t>
      </w:r>
      <w:proofErr w:type="gramStart"/>
      <w:r>
        <w:t>через</w:t>
      </w:r>
      <w:proofErr w:type="gramEnd"/>
      <w:r>
        <w:t xml:space="preserve"> </w:t>
      </w:r>
      <w:proofErr w:type="gramStart"/>
      <w:r>
        <w:t>АДАМС</w:t>
      </w:r>
      <w:proofErr w:type="gramEnd"/>
      <w:r>
        <w:t xml:space="preserve"> ВАДА и иные антидопинговые организации, обладающие полномочиями проводить тестирование </w:t>
      </w:r>
      <w:r>
        <w:lastRenderedPageBreak/>
        <w:t xml:space="preserve">данного спортсмена. </w:t>
      </w:r>
      <w:proofErr w:type="gramStart"/>
      <w:r>
        <w:t>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пункте 5.6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roofErr w:type="gramEnd"/>
    </w:p>
    <w:p w:rsidR="00E41FA0" w:rsidRDefault="00E41FA0">
      <w:pPr>
        <w:pStyle w:val="ConsPlusNormal"/>
        <w:ind w:firstLine="540"/>
        <w:jc w:val="both"/>
      </w:pPr>
      <w:r>
        <w:t>5.7. Тестирование несовершеннолетних.</w:t>
      </w:r>
    </w:p>
    <w:p w:rsidR="00E41FA0" w:rsidRDefault="00E41FA0" w:rsidP="00E41FA0">
      <w:pPr>
        <w:pStyle w:val="ConsPlusNormal"/>
        <w:ind w:firstLine="540"/>
        <w:jc w:val="both"/>
      </w:pPr>
      <w:r>
        <w:t>Тестирование несовершеннолетних проводится на общих основаниях с учетом особенностей, установленных в Приложении</w:t>
      </w:r>
      <w:proofErr w:type="gramStart"/>
      <w:r>
        <w:t xml:space="preserve"> С</w:t>
      </w:r>
      <w:proofErr w:type="gramEnd"/>
      <w:r>
        <w:t xml:space="preserve">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E41FA0" w:rsidRDefault="00E41FA0">
      <w:pPr>
        <w:pStyle w:val="ConsPlusNormal"/>
        <w:ind w:firstLine="540"/>
        <w:jc w:val="both"/>
      </w:pPr>
      <w:r>
        <w:t>5.8. Возвращение ушедших из спорта спортсменов к участию в спортивных соревнованиях.</w:t>
      </w:r>
    </w:p>
    <w:p w:rsidR="00E41FA0" w:rsidRDefault="00E41FA0">
      <w:pPr>
        <w:pStyle w:val="ConsPlusNormal"/>
        <w:ind w:firstLine="540"/>
        <w:jc w:val="both"/>
      </w:pPr>
      <w:r>
        <w:t xml:space="preserve">5.8.1. </w:t>
      </w:r>
      <w:proofErr w:type="gramStart"/>
      <w:r>
        <w:t>Если спортсмен, входящий в Пул 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w:t>
      </w:r>
      <w:proofErr w:type="gramEnd"/>
      <w:r>
        <w:t xml:space="preserve"> вернуться в спорт </w:t>
      </w:r>
      <w:proofErr w:type="gramStart"/>
      <w:r>
        <w:t>в</w:t>
      </w:r>
      <w:proofErr w:type="gramEnd"/>
      <w:r>
        <w:t xml:space="preserve"> </w:t>
      </w:r>
      <w:proofErr w:type="gramStart"/>
      <w:r>
        <w:t>АДА</w:t>
      </w:r>
      <w:proofErr w:type="gramEnd"/>
      <w:r>
        <w:t xml:space="preserve"> и (или) международную федерацию, включая предоставление информации о местонахождении по требованию 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АДА,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t>случаях</w:t>
      </w:r>
      <w:proofErr w:type="gramEnd"/>
      <w: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w:anchor="P510" w:history="1">
        <w:r>
          <w:rPr>
            <w:color w:val="0000FF"/>
          </w:rPr>
          <w:t>главой XIII</w:t>
        </w:r>
      </w:hyperlink>
      <w:r>
        <w:t>. Все соревновательные результаты, полученные в нарушение данного пункта, должны быть аннулированы.</w:t>
      </w:r>
    </w:p>
    <w:p w:rsidR="00E41FA0" w:rsidRDefault="00E41FA0" w:rsidP="00E41FA0">
      <w:pPr>
        <w:pStyle w:val="ConsPlusNormal"/>
        <w:ind w:firstLine="540"/>
        <w:jc w:val="both"/>
      </w:pPr>
      <w:r>
        <w:t xml:space="preserve">5.8.2. </w:t>
      </w:r>
      <w:proofErr w:type="gramStart"/>
      <w:r>
        <w:t>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w:t>
      </w:r>
      <w:proofErr w:type="gramEnd"/>
      <w:r>
        <w:t xml:space="preserve">, за 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w:t>
      </w:r>
      <w:proofErr w:type="gramStart"/>
      <w:r>
        <w:t>в</w:t>
      </w:r>
      <w:proofErr w:type="gramEnd"/>
      <w:r>
        <w:t xml:space="preserve"> АДА.</w:t>
      </w:r>
    </w:p>
    <w:p w:rsidR="00E41FA0" w:rsidRDefault="00E41FA0">
      <w:pPr>
        <w:pStyle w:val="ConsPlusNormal"/>
        <w:ind w:firstLine="540"/>
        <w:jc w:val="both"/>
      </w:pPr>
      <w:r>
        <w:t>5.9. Уведомления.</w:t>
      </w:r>
    </w:p>
    <w:p w:rsidR="00E41FA0" w:rsidRDefault="00E41FA0">
      <w:pPr>
        <w:pStyle w:val="ConsPlusNormal"/>
        <w:ind w:firstLine="540"/>
        <w:jc w:val="both"/>
      </w:pPr>
      <w:r>
        <w:t>5.9.1. Спортсмены, состоящие Пуле 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 xml:space="preserve">Спортсмены, указанные в данном пункте, обязаны предоставлять обновленную информацию по мере ее изменения, включая обновление информации </w:t>
      </w:r>
      <w:proofErr w:type="gramStart"/>
      <w:r>
        <w:t>в</w:t>
      </w:r>
      <w:proofErr w:type="gramEnd"/>
      <w:r>
        <w:t xml:space="preserve"> АДАМС.</w:t>
      </w:r>
    </w:p>
    <w:p w:rsidR="00E41FA0" w:rsidRDefault="00E41FA0">
      <w:pPr>
        <w:pStyle w:val="ConsPlusNormal"/>
        <w:ind w:firstLine="540"/>
        <w:jc w:val="both"/>
      </w:pPr>
      <w:r>
        <w:t xml:space="preserve">5.9.2. Спортсмен или персонал спортсмена всегда, включая заполнение протокола </w:t>
      </w:r>
      <w:proofErr w:type="spellStart"/>
      <w:proofErr w:type="gramStart"/>
      <w:r>
        <w:t>допинг-контроля</w:t>
      </w:r>
      <w:proofErr w:type="spellEnd"/>
      <w:proofErr w:type="gramEnd"/>
      <w:r>
        <w:t>,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АДА будет использоваться для связи с ним.</w:t>
      </w:r>
    </w:p>
    <w:p w:rsidR="00E41FA0" w:rsidRDefault="00E41FA0">
      <w:pPr>
        <w:pStyle w:val="ConsPlusNormal"/>
        <w:ind w:firstLine="540"/>
        <w:jc w:val="both"/>
      </w:pPr>
      <w:r>
        <w:t>5.9.3. Вся корреспонденция 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По собственному усмотрению 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E41FA0" w:rsidRDefault="00E41FA0">
      <w:pPr>
        <w:pStyle w:val="ConsPlusNormal"/>
        <w:ind w:firstLine="540"/>
        <w:jc w:val="both"/>
      </w:pPr>
      <w:r>
        <w:t>5.9.4. Общероссийские спортивные федерации обязаны оказывать АДА содействие в поиске контактной информации по спортсменам и (или) персоналу спортсменов, находящимся под их юрисдикцией.</w:t>
      </w:r>
    </w:p>
    <w:p w:rsidR="00E41FA0" w:rsidRDefault="00E41FA0">
      <w:pPr>
        <w:pStyle w:val="ConsPlusNormal"/>
        <w:jc w:val="both"/>
      </w:pPr>
    </w:p>
    <w:p w:rsidR="00E41FA0" w:rsidRDefault="00E41FA0">
      <w:pPr>
        <w:pStyle w:val="ConsPlusNormal"/>
        <w:jc w:val="center"/>
      </w:pPr>
      <w:r>
        <w:t>VI. Анализ проб</w:t>
      </w:r>
    </w:p>
    <w:p w:rsidR="00E41FA0" w:rsidRDefault="00E41FA0">
      <w:pPr>
        <w:pStyle w:val="ConsPlusNormal"/>
        <w:jc w:val="both"/>
      </w:pPr>
    </w:p>
    <w:p w:rsidR="00E41FA0" w:rsidRDefault="00E41FA0" w:rsidP="00E41FA0">
      <w:pPr>
        <w:pStyle w:val="ConsPlusNormal"/>
        <w:ind w:firstLine="540"/>
        <w:jc w:val="both"/>
      </w:pPr>
      <w:r>
        <w:t>Анализ проб должен проводиться в соответствии со следующими принципами:</w:t>
      </w:r>
    </w:p>
    <w:p w:rsidR="00E41FA0" w:rsidRDefault="00E41FA0">
      <w:pPr>
        <w:pStyle w:val="ConsPlusNormal"/>
        <w:ind w:firstLine="540"/>
        <w:jc w:val="both"/>
      </w:pPr>
      <w:r>
        <w:t>6.1. Использование аккредитованных и одобренных лабораторий.</w:t>
      </w:r>
    </w:p>
    <w:p w:rsidR="00E41FA0" w:rsidRDefault="00E41FA0" w:rsidP="00E41FA0">
      <w:pPr>
        <w:pStyle w:val="ConsPlusNormal"/>
        <w:ind w:firstLine="540"/>
        <w:jc w:val="both"/>
      </w:pPr>
      <w:r>
        <w:t xml:space="preserve">Для целей </w:t>
      </w:r>
      <w:hyperlink w:anchor="P86" w:history="1">
        <w:r>
          <w:rPr>
            <w:color w:val="0000FF"/>
          </w:rPr>
          <w:t>пункта 2.1</w:t>
        </w:r>
      </w:hyperlink>
      <w:r>
        <w:t xml:space="preserve">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E41FA0" w:rsidRDefault="00E41FA0">
      <w:pPr>
        <w:pStyle w:val="ConsPlusNormal"/>
        <w:ind w:firstLine="540"/>
        <w:jc w:val="both"/>
      </w:pPr>
      <w:bookmarkStart w:id="24" w:name="P238"/>
      <w:bookmarkEnd w:id="24"/>
      <w:r>
        <w:t>6.2. Цель отбора и анализа проб.</w:t>
      </w:r>
    </w:p>
    <w:p w:rsidR="00E41FA0" w:rsidRDefault="00E41FA0">
      <w:pPr>
        <w:pStyle w:val="ConsPlusNormal"/>
        <w:ind w:firstLine="540"/>
        <w:jc w:val="both"/>
      </w:pPr>
      <w:r>
        <w:t xml:space="preserve">6.2.1. </w:t>
      </w:r>
      <w:proofErr w:type="gramStart"/>
      <w: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w:t>
      </w:r>
      <w:proofErr w:type="gramEnd"/>
      <w:r>
        <w:t xml:space="preserve"> в рамках борьбы с допингом. Пробы могут отбираться и храниться для целей последующего анализа.</w:t>
      </w:r>
    </w:p>
    <w:p w:rsidR="00E41FA0" w:rsidRDefault="00E41FA0" w:rsidP="00E41FA0">
      <w:pPr>
        <w:pStyle w:val="ConsPlusNormal"/>
        <w:ind w:firstLine="540"/>
        <w:jc w:val="both"/>
      </w:pPr>
      <w:r>
        <w:t>6.2.2. АДА должно потребовать от лабораторий анализировать пробы в соответствии с пунктом 6.4 Кодекса и настоящих Правил и соответствующими стандартами ВАДА.</w:t>
      </w:r>
    </w:p>
    <w:p w:rsidR="00E41FA0" w:rsidRDefault="00E41FA0">
      <w:pPr>
        <w:pStyle w:val="ConsPlusNormal"/>
        <w:ind w:firstLine="540"/>
        <w:jc w:val="both"/>
      </w:pPr>
      <w:r>
        <w:t>6.3. Исследование проб.</w:t>
      </w:r>
    </w:p>
    <w:p w:rsidR="00E41FA0" w:rsidRDefault="00E41FA0">
      <w:pPr>
        <w:pStyle w:val="ConsPlusNormal"/>
        <w:ind w:firstLine="540"/>
        <w:jc w:val="both"/>
      </w:pPr>
      <w:r>
        <w:t xml:space="preserve">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w:anchor="P238" w:history="1">
        <w:r>
          <w:rPr>
            <w:color w:val="0000FF"/>
          </w:rPr>
          <w:t>пунктом 6.2</w:t>
        </w:r>
      </w:hyperlink>
      <w:r>
        <w:t>, чтобы такие пробы невозможно было соотнести с определенным спортсменом.</w:t>
      </w: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ind w:firstLine="540"/>
        <w:jc w:val="both"/>
      </w:pPr>
      <w:r>
        <w:t>6.4. Стандарты анализа проб и отчетности.</w:t>
      </w:r>
    </w:p>
    <w:p w:rsidR="00E41FA0" w:rsidRDefault="00E41FA0">
      <w:pPr>
        <w:pStyle w:val="ConsPlusNormal"/>
        <w:ind w:firstLine="540"/>
        <w:jc w:val="both"/>
      </w:pPr>
      <w: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E41FA0" w:rsidRDefault="00E41FA0">
      <w:pPr>
        <w:pStyle w:val="ConsPlusNormal"/>
        <w:ind w:firstLine="540"/>
        <w:jc w:val="both"/>
      </w:pPr>
      <w:r>
        <w:t>6.4.1. 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E41FA0" w:rsidRDefault="00E41FA0">
      <w:pPr>
        <w:pStyle w:val="ConsPlusNormal"/>
        <w:ind w:firstLine="540"/>
        <w:jc w:val="both"/>
      </w:pPr>
      <w:r>
        <w:t xml:space="preserve">6.4.2. </w:t>
      </w:r>
      <w:proofErr w:type="gramStart"/>
      <w:r>
        <w:t>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АДА, более уместным было бы применение сокращенной программы лабораторного анализа.</w:t>
      </w:r>
      <w:proofErr w:type="gramEnd"/>
    </w:p>
    <w:p w:rsidR="00E41FA0" w:rsidRDefault="00E41FA0" w:rsidP="00E41FA0">
      <w:pPr>
        <w:pStyle w:val="ConsPlusNormal"/>
        <w:ind w:firstLine="540"/>
        <w:jc w:val="both"/>
      </w:pPr>
      <w: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E41FA0" w:rsidRDefault="00E41FA0">
      <w:pPr>
        <w:pStyle w:val="ConsPlusNormal"/>
        <w:ind w:firstLine="540"/>
        <w:jc w:val="both"/>
      </w:pPr>
      <w:r>
        <w:t>6.5. Дополнительный анализ проб.</w:t>
      </w:r>
    </w:p>
    <w:p w:rsidR="00E41FA0" w:rsidRDefault="00E41FA0" w:rsidP="00E41FA0">
      <w:pPr>
        <w:pStyle w:val="ConsPlusNormal"/>
        <w:ind w:firstLine="540"/>
        <w:jc w:val="both"/>
      </w:pPr>
      <w:r>
        <w:t xml:space="preserve">Любая проба может быть сохранена (на срок до 10 лет) и может быть проведен ее последующий дополнительный анализ для целей </w:t>
      </w:r>
      <w:hyperlink w:anchor="P238" w:history="1">
        <w:r>
          <w:rPr>
            <w:color w:val="0000FF"/>
          </w:rPr>
          <w:t>пункта 6.2</w:t>
        </w:r>
      </w:hyperlink>
      <w:r>
        <w:t xml:space="preserve"> в любое время исключительно по указанию следующих организаций: а) ВАДА (в любое время) либо б) АДА или Антидопинговой организации, инициировавшей тестирование, до того, как результаты лабораторного анализа по обеим пробам</w:t>
      </w:r>
      <w:proofErr w:type="gramStart"/>
      <w:r>
        <w:t xml:space="preserve"> А</w:t>
      </w:r>
      <w:proofErr w:type="gramEnd"/>
      <w:r>
        <w:t xml:space="preserve"> и Б (либо результаты анализа пробы А, если не было использовано право на анализ пробы</w:t>
      </w:r>
      <w:proofErr w:type="gramStart"/>
      <w:r>
        <w:t xml:space="preserve"> Б</w:t>
      </w:r>
      <w:proofErr w:type="gramEnd"/>
      <w:r>
        <w:t xml:space="preserve"> или он не будет проводиться) были сообщены спортсмену в качестве основания обвинения в возможном нарушении Правил по </w:t>
      </w:r>
      <w:hyperlink w:anchor="P86" w:history="1">
        <w:r>
          <w:rPr>
            <w:color w:val="0000FF"/>
          </w:rPr>
          <w:t>пункту 2.1</w:t>
        </w:r>
      </w:hyperlink>
      <w:r>
        <w:t xml:space="preserve">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E41FA0" w:rsidRDefault="00E41FA0">
      <w:pPr>
        <w:pStyle w:val="ConsPlusNormal"/>
        <w:jc w:val="center"/>
      </w:pPr>
      <w:bookmarkStart w:id="25" w:name="P254"/>
      <w:bookmarkEnd w:id="25"/>
      <w:r>
        <w:t>VII. Обработка результатов</w:t>
      </w:r>
    </w:p>
    <w:p w:rsidR="00E41FA0" w:rsidRDefault="00E41FA0">
      <w:pPr>
        <w:pStyle w:val="ConsPlusNormal"/>
        <w:jc w:val="both"/>
      </w:pPr>
    </w:p>
    <w:p w:rsidR="00E41FA0" w:rsidRDefault="00E41FA0">
      <w:pPr>
        <w:pStyle w:val="ConsPlusNormal"/>
        <w:ind w:firstLine="540"/>
        <w:jc w:val="both"/>
      </w:pPr>
      <w:r>
        <w:t>7.1. Ответственность за проведение обработки результатов.</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r>
        <w:t>7.1.1. 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статьях 7.1.1 и 7.1.2 Кодекса, обработка результатов и слушания входят в обязанность 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Правил, что и АДА, то данный вопрос должен быть разрешен ВАДА в соответствии со статьей 7.1 Кодекса.</w:t>
      </w:r>
    </w:p>
    <w:p w:rsidR="00E41FA0" w:rsidRDefault="00E41FA0">
      <w:pPr>
        <w:pStyle w:val="ConsPlusNormal"/>
        <w:ind w:firstLine="540"/>
        <w:jc w:val="both"/>
      </w:pPr>
      <w:r>
        <w:t xml:space="preserve">7.1.2. Если АДА решает отобрать дополнительные пробы в соответствии с </w:t>
      </w:r>
      <w:hyperlink w:anchor="P190" w:history="1">
        <w:r>
          <w:rPr>
            <w:color w:val="0000FF"/>
          </w:rPr>
          <w:t>подпунктом 5.2.4</w:t>
        </w:r>
      </w:hyperlink>
      <w:r>
        <w:t>, тогда оно считается антидопинговой организацией, инициировавшей и осуществившей сбор проб. Однако если АДА только дает указание лаборатории провести дополнительный тип анализа за счет 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E41FA0" w:rsidRDefault="00E41FA0" w:rsidP="00E41FA0">
      <w:pPr>
        <w:pStyle w:val="ConsPlusNormal"/>
        <w:ind w:firstLine="540"/>
        <w:jc w:val="both"/>
      </w:pPr>
      <w:r>
        <w:t xml:space="preserve">7.1.3. Для рассмотрения проведения слушаний и вынесения решения по возможному нарушению антидопинговых правил в тех случаях, где не применяется </w:t>
      </w:r>
      <w:hyperlink w:anchor="P320" w:history="1">
        <w:r>
          <w:rPr>
            <w:color w:val="0000FF"/>
          </w:rPr>
          <w:t>пункт 7.10</w:t>
        </w:r>
      </w:hyperlink>
      <w:r>
        <w:t xml:space="preserve"> Правил, АДА должно создать Дисциплинарный антидопинговый комитет, действующий в соответствии с локальными актами АДА.</w:t>
      </w:r>
    </w:p>
    <w:p w:rsidR="00E41FA0" w:rsidRDefault="00E41FA0">
      <w:pPr>
        <w:pStyle w:val="ConsPlusNormal"/>
        <w:ind w:firstLine="540"/>
        <w:jc w:val="both"/>
      </w:pPr>
      <w:bookmarkStart w:id="26" w:name="P261"/>
      <w:bookmarkEnd w:id="26"/>
      <w:r>
        <w:t>7.2. Рассмотрение неблагоприятного результата анализа, полученного в ходе инициированного АДА тестирования.</w:t>
      </w:r>
    </w:p>
    <w:p w:rsidR="00E41FA0" w:rsidRDefault="00E41FA0">
      <w:pPr>
        <w:pStyle w:val="ConsPlusNormal"/>
        <w:ind w:firstLine="540"/>
        <w:jc w:val="both"/>
      </w:pPr>
      <w:r>
        <w:t xml:space="preserve">7.2.1. Результаты анализов должны отправляться в адрес АДА с обеспечением конфиденциальности данных в виде заключений, подписанных уполномоченным представителем лаборатории и в соответствии </w:t>
      </w:r>
      <w:proofErr w:type="gramStart"/>
      <w:r>
        <w:t>с</w:t>
      </w:r>
      <w:proofErr w:type="gramEnd"/>
      <w:r>
        <w:t xml:space="preserve"> АДАМС.</w:t>
      </w:r>
    </w:p>
    <w:p w:rsidR="00E41FA0" w:rsidRDefault="00E41FA0">
      <w:pPr>
        <w:pStyle w:val="ConsPlusNormal"/>
        <w:ind w:firstLine="540"/>
        <w:jc w:val="both"/>
      </w:pPr>
      <w:bookmarkStart w:id="27" w:name="P263"/>
      <w:bookmarkEnd w:id="27"/>
      <w:r>
        <w:t>7.2.2. АДА при получении неблагоприятного результата анализа должно провести первоначальное рассмотрение для определения:</w:t>
      </w:r>
    </w:p>
    <w:p w:rsidR="00E41FA0" w:rsidRDefault="00E41FA0">
      <w:pPr>
        <w:pStyle w:val="ConsPlusNormal"/>
        <w:ind w:firstLine="540"/>
        <w:jc w:val="both"/>
      </w:pPr>
      <w:r>
        <w:t>а) было ли выдано ТИ либо оно должно быть выдано в соответствии с Международным стандартом по терапевтическому использованию, или</w:t>
      </w:r>
    </w:p>
    <w:p w:rsidR="00E41FA0" w:rsidRDefault="00E41FA0">
      <w:pPr>
        <w:pStyle w:val="ConsPlusNormal"/>
        <w:ind w:firstLine="540"/>
        <w:jc w:val="both"/>
      </w:pPr>
      <w:r>
        <w:t>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
    <w:p w:rsidR="00E41FA0" w:rsidRDefault="00E41FA0">
      <w:pPr>
        <w:pStyle w:val="ConsPlusNormal"/>
        <w:ind w:firstLine="540"/>
        <w:jc w:val="both"/>
      </w:pPr>
      <w:r>
        <w:t xml:space="preserve">7.2.3. </w:t>
      </w:r>
      <w:proofErr w:type="gramStart"/>
      <w:r>
        <w:t>Если в ходе проведения первоначального рассмотрения было выявлено наличие ТИ или те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roofErr w:type="gramEnd"/>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jc w:val="both"/>
      </w:pPr>
    </w:p>
    <w:p w:rsidR="00E41FA0" w:rsidRDefault="00E41FA0">
      <w:pPr>
        <w:pStyle w:val="ConsPlusNormal"/>
        <w:ind w:firstLine="540"/>
        <w:jc w:val="both"/>
      </w:pPr>
      <w:bookmarkStart w:id="28" w:name="P268"/>
      <w:bookmarkEnd w:id="28"/>
      <w:r>
        <w:t>7.3. Уведомление после проведения рассмотрения неблагоприятного результата анализа.</w:t>
      </w:r>
    </w:p>
    <w:p w:rsidR="00E41FA0" w:rsidRDefault="00E41FA0">
      <w:pPr>
        <w:pStyle w:val="ConsPlusNormal"/>
        <w:ind w:firstLine="540"/>
        <w:jc w:val="both"/>
      </w:pPr>
      <w:r>
        <w:t xml:space="preserve">7.3.1. Если при первоначальном рассмотрении неблагоприятного результата анализа выявлено хотя бы одно из обстоятельств, перечисленных в </w:t>
      </w:r>
      <w:hyperlink w:anchor="P263" w:history="1">
        <w:r>
          <w:rPr>
            <w:color w:val="0000FF"/>
          </w:rPr>
          <w:t>подпункте 7.2.2</w:t>
        </w:r>
      </w:hyperlink>
      <w:r>
        <w:t xml:space="preserve">, АДА в соответствии с </w:t>
      </w:r>
      <w:hyperlink w:anchor="P597" w:history="1">
        <w:r>
          <w:rPr>
            <w:color w:val="0000FF"/>
          </w:rPr>
          <w:t>пунктом 14.1</w:t>
        </w:r>
      </w:hyperlink>
      <w:r>
        <w:t xml:space="preserve"> должно немедленно уведомить спортсмена, общероссийскую спортивную федерацию, международную федерацию и ВАДА о следующем:</w:t>
      </w:r>
    </w:p>
    <w:p w:rsidR="00E41FA0" w:rsidRDefault="00E41FA0">
      <w:pPr>
        <w:pStyle w:val="ConsPlusNormal"/>
        <w:ind w:firstLine="540"/>
        <w:jc w:val="both"/>
      </w:pPr>
      <w:r>
        <w:t xml:space="preserve">а) неблагоприятном </w:t>
      </w:r>
      <w:proofErr w:type="gramStart"/>
      <w:r>
        <w:t>результате</w:t>
      </w:r>
      <w:proofErr w:type="gramEnd"/>
      <w:r>
        <w:t xml:space="preserve"> анализа;</w:t>
      </w:r>
    </w:p>
    <w:p w:rsidR="00E41FA0" w:rsidRDefault="00E41FA0">
      <w:pPr>
        <w:pStyle w:val="ConsPlusNormal"/>
        <w:ind w:firstLine="540"/>
        <w:jc w:val="both"/>
      </w:pPr>
      <w:r>
        <w:t xml:space="preserve">б) </w:t>
      </w:r>
      <w:proofErr w:type="gramStart"/>
      <w:r>
        <w:t>пункте</w:t>
      </w:r>
      <w:proofErr w:type="gramEnd"/>
      <w:r>
        <w:t xml:space="preserve"> Правил, который возможно был нарушен;</w:t>
      </w:r>
    </w:p>
    <w:p w:rsidR="00E41FA0" w:rsidRDefault="00E41FA0">
      <w:pPr>
        <w:pStyle w:val="ConsPlusNormal"/>
        <w:ind w:firstLine="540"/>
        <w:jc w:val="both"/>
      </w:pPr>
      <w:r>
        <w:t>в) праве спортсмена на немедленный запрос на проведение анализа пробы</w:t>
      </w:r>
      <w:proofErr w:type="gramStart"/>
      <w:r>
        <w:t xml:space="preserve"> Б</w:t>
      </w:r>
      <w:proofErr w:type="gramEnd"/>
      <w:r>
        <w:t xml:space="preserve"> с примечанием, что в случае если такой запрос не поступит в установленные сроки, это будет рассмотрено в качестве отказа от анализа пробы Б;</w:t>
      </w:r>
    </w:p>
    <w:p w:rsidR="00E41FA0" w:rsidRDefault="00E41FA0">
      <w:pPr>
        <w:pStyle w:val="ConsPlusNormal"/>
        <w:ind w:firstLine="540"/>
        <w:jc w:val="both"/>
      </w:pPr>
      <w:r>
        <w:t>г) назначенной дате, времени и месте проведения анализа пробы</w:t>
      </w:r>
      <w:proofErr w:type="gramStart"/>
      <w:r>
        <w:t xml:space="preserve"> Б</w:t>
      </w:r>
      <w:proofErr w:type="gramEnd"/>
      <w:r>
        <w:t>, если спортсмен или АДА решат запросить анализ пробы Б;</w:t>
      </w:r>
    </w:p>
    <w:p w:rsidR="00E41FA0" w:rsidRDefault="00E41FA0">
      <w:pPr>
        <w:pStyle w:val="ConsPlusNormal"/>
        <w:ind w:firstLine="540"/>
        <w:jc w:val="both"/>
      </w:pPr>
      <w:proofErr w:type="spellStart"/>
      <w:r>
        <w:t>д</w:t>
      </w:r>
      <w:proofErr w:type="spellEnd"/>
      <w:r>
        <w:t>) предоставлении спортсмену или его представителю возможности присутствовать при вскрытии и анализе пробы</w:t>
      </w:r>
      <w:proofErr w:type="gramStart"/>
      <w:r>
        <w:t xml:space="preserve"> Б</w:t>
      </w:r>
      <w:proofErr w:type="gramEnd"/>
      <w:r>
        <w:t xml:space="preserve"> в течение времени, определенного Международным стандартом для лабораторий, если запрос на такое исследование поступит;</w:t>
      </w:r>
    </w:p>
    <w:p w:rsidR="00E41FA0" w:rsidRDefault="00E41FA0">
      <w:pPr>
        <w:pStyle w:val="ConsPlusNormal"/>
        <w:ind w:firstLine="540"/>
        <w:jc w:val="both"/>
      </w:pPr>
      <w:r>
        <w:t>е) праве спортсмена подать запрос на предоставление ему или ей копий пакетов документов по результатам исследований проб</w:t>
      </w:r>
      <w:proofErr w:type="gramStart"/>
      <w:r>
        <w:t xml:space="preserve"> А</w:t>
      </w:r>
      <w:proofErr w:type="gramEnd"/>
      <w:r>
        <w:t xml:space="preserve"> и Б, содержащих информацию, предусмотренную Международным стандартом для лабораторий.</w:t>
      </w:r>
    </w:p>
    <w:p w:rsidR="00E41FA0" w:rsidRDefault="00E41FA0">
      <w:pPr>
        <w:pStyle w:val="ConsPlusNormal"/>
        <w:ind w:firstLine="540"/>
        <w:jc w:val="both"/>
      </w:pPr>
      <w:r>
        <w:t>Если АДА решает не квалифицировать неблагоприятный результат анализа как нарушение Правил, оно должно сообщить об этом спортсмену, общероссийской спортивной федерации, международной федерации и ВАДА.</w:t>
      </w:r>
    </w:p>
    <w:p w:rsidR="00E41FA0" w:rsidRDefault="00E41FA0">
      <w:pPr>
        <w:pStyle w:val="ConsPlusNormal"/>
        <w:ind w:firstLine="540"/>
        <w:jc w:val="both"/>
      </w:pPr>
      <w:r>
        <w:t xml:space="preserve">7.3.2. По запросу спортсмена или 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w:t>
      </w:r>
      <w:proofErr w:type="gramStart"/>
      <w:r>
        <w:t>АДА</w:t>
      </w:r>
      <w:proofErr w:type="gramEnd"/>
      <w:r>
        <w:t xml:space="preserve"> однако может решить провести анализ пробы Б за собственный счет, несмотря на отказ спортсмена.</w:t>
      </w:r>
    </w:p>
    <w:p w:rsidR="00E41FA0" w:rsidRDefault="00E41FA0">
      <w:pPr>
        <w:pStyle w:val="ConsPlusNormal"/>
        <w:ind w:firstLine="540"/>
        <w:jc w:val="both"/>
      </w:pPr>
      <w:r>
        <w:t>7.3.3. Спортсмен и (или) его представитель, а также представители АДА и общероссийской спортивной федерации имеют право присутствовать при вскрытии и анализе пробы Б.</w:t>
      </w:r>
    </w:p>
    <w:p w:rsidR="00E41FA0" w:rsidRDefault="00E41FA0">
      <w:pPr>
        <w:pStyle w:val="ConsPlusNormal"/>
        <w:ind w:firstLine="540"/>
        <w:jc w:val="both"/>
      </w:pPr>
      <w:r>
        <w:t>7.3.4. Вскрытие и анализ пробы</w:t>
      </w:r>
      <w:proofErr w:type="gramStart"/>
      <w:r>
        <w:t xml:space="preserve"> Б</w:t>
      </w:r>
      <w:proofErr w:type="gramEnd"/>
      <w:r>
        <w:t xml:space="preserve"> проводится за счет средств спортсмена или иного лица. В случае если результат анализа пробы</w:t>
      </w:r>
      <w:proofErr w:type="gramStart"/>
      <w:r>
        <w:t xml:space="preserve"> Б</w:t>
      </w:r>
      <w:proofErr w:type="gramEnd"/>
      <w:r>
        <w:t xml:space="preserve"> не подтверждает результат анализа пробы А, то стоимость вскрытия и анализа пробы Б возвращаются АДА спортсмену или иному лицу.</w:t>
      </w:r>
    </w:p>
    <w:p w:rsidR="00E41FA0" w:rsidRDefault="00E41FA0">
      <w:pPr>
        <w:pStyle w:val="ConsPlusNormal"/>
        <w:ind w:firstLine="540"/>
        <w:jc w:val="both"/>
      </w:pPr>
      <w:r>
        <w:t>7.3.5. Если результат анализа пробы</w:t>
      </w:r>
      <w:proofErr w:type="gramStart"/>
      <w:r>
        <w:t xml:space="preserve"> Б</w:t>
      </w:r>
      <w:proofErr w:type="gramEnd"/>
      <w:r>
        <w:t xml:space="preserve">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АДА вправе принять решение продолжить дело по возможному нарушению Правил в соответствии с </w:t>
      </w:r>
      <w:hyperlink w:anchor="P92" w:history="1">
        <w:r>
          <w:rPr>
            <w:color w:val="0000FF"/>
          </w:rPr>
          <w:t>пунктом 2.2</w:t>
        </w:r>
      </w:hyperlink>
      <w:r>
        <w:t>.</w:t>
      </w:r>
    </w:p>
    <w:p w:rsidR="00E41FA0" w:rsidRDefault="00E41FA0">
      <w:pPr>
        <w:pStyle w:val="ConsPlusNormal"/>
        <w:ind w:firstLine="540"/>
        <w:jc w:val="both"/>
      </w:pPr>
      <w:r>
        <w:t>7.3.6. Если результат пробы</w:t>
      </w:r>
      <w:proofErr w:type="gramStart"/>
      <w:r>
        <w:t xml:space="preserve"> Б</w:t>
      </w:r>
      <w:proofErr w:type="gramEnd"/>
      <w:r>
        <w:t xml:space="preserve"> подтверждает результат анализа проба А, то он должен быть сообщен спортсмену, общероссийской спортивной федерации, международной федерации и ВАДА.</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jc w:val="both"/>
      </w:pPr>
    </w:p>
    <w:p w:rsidR="00E41FA0" w:rsidRDefault="00E41FA0">
      <w:pPr>
        <w:pStyle w:val="ConsPlusNormal"/>
        <w:ind w:firstLine="540"/>
        <w:jc w:val="both"/>
      </w:pPr>
      <w:bookmarkStart w:id="29" w:name="P283"/>
      <w:bookmarkEnd w:id="29"/>
      <w:r>
        <w:t xml:space="preserve">7.4. Рассмотрение </w:t>
      </w:r>
      <w:proofErr w:type="spellStart"/>
      <w:r>
        <w:t>атипичного</w:t>
      </w:r>
      <w:proofErr w:type="spellEnd"/>
      <w:r>
        <w:t xml:space="preserve"> результата анализа.</w:t>
      </w:r>
    </w:p>
    <w:p w:rsidR="00E41FA0" w:rsidRDefault="00E41FA0">
      <w:pPr>
        <w:pStyle w:val="ConsPlusNormal"/>
        <w:ind w:firstLine="540"/>
        <w:jc w:val="both"/>
      </w:pPr>
      <w:bookmarkStart w:id="30" w:name="P284"/>
      <w:bookmarkEnd w:id="30"/>
      <w:r>
        <w:t>7.4.1. При получении из лаборатории, аккредитованной ВАДА, результата анализа пробы</w:t>
      </w:r>
      <w:proofErr w:type="gramStart"/>
      <w:r>
        <w:t xml:space="preserve"> А</w:t>
      </w:r>
      <w:proofErr w:type="gramEnd"/>
      <w:r>
        <w:t xml:space="preserve"> с </w:t>
      </w:r>
      <w:proofErr w:type="spellStart"/>
      <w:r>
        <w:t>атипичным</w:t>
      </w:r>
      <w:proofErr w:type="spellEnd"/>
      <w:r>
        <w:t xml:space="preserve"> результатом, свидетельствующего о наличии в организме спортсмена запрещенной субстанции, которая однако может иметь эндогенное происхождение, АДА должно провести рассмотрение </w:t>
      </w:r>
      <w:proofErr w:type="spellStart"/>
      <w:r>
        <w:t>атипичного</w:t>
      </w:r>
      <w:proofErr w:type="spellEnd"/>
      <w:r>
        <w:t xml:space="preserve"> результата анализа.</w:t>
      </w:r>
    </w:p>
    <w:p w:rsidR="00E41FA0" w:rsidRDefault="00E41FA0">
      <w:pPr>
        <w:pStyle w:val="ConsPlusNormal"/>
        <w:ind w:firstLine="540"/>
        <w:jc w:val="both"/>
      </w:pPr>
      <w:bookmarkStart w:id="31" w:name="P285"/>
      <w:bookmarkEnd w:id="31"/>
      <w:r>
        <w:t xml:space="preserve">7.4.2. В случаях, указанных в </w:t>
      </w:r>
      <w:hyperlink w:anchor="P284" w:history="1">
        <w:r>
          <w:rPr>
            <w:color w:val="0000FF"/>
          </w:rPr>
          <w:t>подпункте 7.4.1</w:t>
        </w:r>
      </w:hyperlink>
      <w:r>
        <w:t>., АДА должно установить следующее:</w:t>
      </w:r>
    </w:p>
    <w:p w:rsidR="00E41FA0" w:rsidRDefault="00E41FA0">
      <w:pPr>
        <w:pStyle w:val="ConsPlusNormal"/>
        <w:ind w:firstLine="540"/>
        <w:jc w:val="both"/>
      </w:pPr>
      <w:proofErr w:type="gramStart"/>
      <w:r>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 запрещенных субстанций;</w:t>
      </w:r>
      <w:proofErr w:type="gramEnd"/>
    </w:p>
    <w:p w:rsidR="00E41FA0" w:rsidRDefault="00E41FA0">
      <w:pPr>
        <w:pStyle w:val="ConsPlusNormal"/>
        <w:ind w:firstLine="540"/>
        <w:jc w:val="both"/>
      </w:pPr>
      <w:r>
        <w:t xml:space="preserve">б) имеются ли в процедуре </w:t>
      </w:r>
      <w:proofErr w:type="spellStart"/>
      <w:proofErr w:type="gramStart"/>
      <w:r>
        <w:t>допинг-контроля</w:t>
      </w:r>
      <w:proofErr w:type="spellEnd"/>
      <w:proofErr w:type="gramEnd"/>
      <w:r>
        <w:t xml:space="preserve">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w:t>
      </w:r>
      <w:proofErr w:type="spellStart"/>
      <w:r>
        <w:t>атипичного</w:t>
      </w:r>
      <w:proofErr w:type="spellEnd"/>
      <w:r>
        <w:t xml:space="preserve"> результата анализа.</w:t>
      </w:r>
    </w:p>
    <w:p w:rsidR="00E41FA0" w:rsidRDefault="00E41FA0">
      <w:pPr>
        <w:pStyle w:val="ConsPlusNormal"/>
        <w:ind w:firstLine="540"/>
        <w:jc w:val="both"/>
      </w:pPr>
      <w:r>
        <w:t xml:space="preserve">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w:t>
      </w:r>
      <w:proofErr w:type="spellStart"/>
      <w:r>
        <w:t>атипичному</w:t>
      </w:r>
      <w:proofErr w:type="spellEnd"/>
      <w:r>
        <w:t xml:space="preserve">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E41FA0" w:rsidRDefault="00E41FA0">
      <w:pPr>
        <w:pStyle w:val="ConsPlusNormal"/>
        <w:ind w:firstLine="540"/>
        <w:jc w:val="both"/>
      </w:pPr>
      <w:r>
        <w:t xml:space="preserve">7.4.4. Если ни одно из обстоятельств, указанных в </w:t>
      </w:r>
      <w:hyperlink w:anchor="P285" w:history="1">
        <w:r>
          <w:rPr>
            <w:color w:val="0000FF"/>
          </w:rPr>
          <w:t>подпункте 7.4.2</w:t>
        </w:r>
      </w:hyperlink>
      <w:r>
        <w:t xml:space="preserve">, не </w:t>
      </w:r>
      <w:proofErr w:type="gramStart"/>
      <w:r>
        <w:t>выявлены</w:t>
      </w:r>
      <w:proofErr w:type="gramEnd"/>
      <w:r>
        <w:t>, то АДА должно провести требуемое расследование.</w:t>
      </w:r>
    </w:p>
    <w:p w:rsidR="00E41FA0" w:rsidRDefault="00E41FA0">
      <w:pPr>
        <w:pStyle w:val="ConsPlusNormal"/>
        <w:ind w:firstLine="540"/>
        <w:jc w:val="both"/>
      </w:pPr>
      <w:r>
        <w:t xml:space="preserve">7.4.5. АДА не будет уведомлять об </w:t>
      </w:r>
      <w:proofErr w:type="spellStart"/>
      <w:r>
        <w:t>атипичном</w:t>
      </w:r>
      <w:proofErr w:type="spellEnd"/>
      <w:r>
        <w:t xml:space="preserve">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w:t>
      </w:r>
    </w:p>
    <w:p w:rsidR="00E41FA0" w:rsidRDefault="00E41FA0">
      <w:pPr>
        <w:pStyle w:val="ConsPlusNormal"/>
        <w:ind w:firstLine="540"/>
        <w:jc w:val="both"/>
      </w:pPr>
      <w:r>
        <w:t>а) АДА решит, что Проба</w:t>
      </w:r>
      <w:proofErr w:type="gramStart"/>
      <w:r>
        <w:t xml:space="preserve"> Б</w:t>
      </w:r>
      <w:proofErr w:type="gramEnd"/>
      <w:r>
        <w:t xml:space="preserve"> должна быть проанализирована до завершения расследования, проводимого в соответствии с </w:t>
      </w:r>
      <w:hyperlink w:anchor="P283" w:history="1">
        <w:r>
          <w:rPr>
            <w:color w:val="0000FF"/>
          </w:rPr>
          <w:t>пунктом 7.4</w:t>
        </w:r>
      </w:hyperlink>
      <w:r>
        <w:t xml:space="preserve">, то анализ пробы Б может быть проведен только после уведомления спортсмена об </w:t>
      </w:r>
      <w:proofErr w:type="spellStart"/>
      <w:r>
        <w:t>Атипичном</w:t>
      </w:r>
      <w:proofErr w:type="spellEnd"/>
      <w:r>
        <w:t xml:space="preserve"> результате анализа с предоставлением информации, предусмотренной статьей 7.3. (</w:t>
      </w:r>
      <w:proofErr w:type="spellStart"/>
      <w:r>
        <w:t>д-е</w:t>
      </w:r>
      <w:proofErr w:type="spellEnd"/>
      <w:r>
        <w:t>) Кодекса или</w:t>
      </w:r>
    </w:p>
    <w:p w:rsidR="00E41FA0" w:rsidRDefault="00E41FA0" w:rsidP="00E41FA0">
      <w:pPr>
        <w:pStyle w:val="ConsPlusNormal"/>
        <w:ind w:firstLine="540"/>
        <w:jc w:val="both"/>
      </w:pPr>
      <w:r>
        <w:t xml:space="preserve">б) 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w:t>
      </w:r>
      <w:proofErr w:type="spellStart"/>
      <w:r>
        <w:t>атипичный</w:t>
      </w:r>
      <w:proofErr w:type="spellEnd"/>
      <w:r>
        <w:t xml:space="preserve"> результат анализа, по которому не принято решение. В этом случае АДА предоставляет такую информацию, уведомив вначале об </w:t>
      </w:r>
      <w:proofErr w:type="spellStart"/>
      <w:r>
        <w:t>атипичном</w:t>
      </w:r>
      <w:proofErr w:type="spellEnd"/>
      <w:r>
        <w:t xml:space="preserve"> результате анализа самого спортсмена.</w:t>
      </w:r>
    </w:p>
    <w:p w:rsidR="00E41FA0" w:rsidRDefault="00E41FA0">
      <w:pPr>
        <w:pStyle w:val="ConsPlusNormal"/>
        <w:ind w:firstLine="540"/>
        <w:jc w:val="both"/>
      </w:pPr>
      <w:bookmarkStart w:id="32" w:name="P294"/>
      <w:bookmarkEnd w:id="32"/>
      <w:r>
        <w:t xml:space="preserve">7.5. Рассмотрение </w:t>
      </w:r>
      <w:proofErr w:type="spellStart"/>
      <w:r>
        <w:t>атипичного</w:t>
      </w:r>
      <w:proofErr w:type="spellEnd"/>
      <w:r>
        <w:t xml:space="preserve"> результата по паспорту и неблагоприятного результата по паспорту.</w:t>
      </w:r>
    </w:p>
    <w:p w:rsidR="00E41FA0" w:rsidRDefault="00E41FA0">
      <w:pPr>
        <w:pStyle w:val="ConsPlusNormal"/>
        <w:ind w:firstLine="540"/>
        <w:jc w:val="both"/>
      </w:pPr>
      <w:r>
        <w:t xml:space="preserve">Рассмотрение </w:t>
      </w:r>
      <w:proofErr w:type="spellStart"/>
      <w:r>
        <w:t>атипичного</w:t>
      </w:r>
      <w:proofErr w:type="spellEnd"/>
      <w:r>
        <w:t xml:space="preserve"> результата по паспорту и неблагоприятного результата по паспорту должно проводиться в соответствии с </w:t>
      </w:r>
      <w:proofErr w:type="gramStart"/>
      <w:r>
        <w:t>Международным</w:t>
      </w:r>
      <w:proofErr w:type="gramEnd"/>
      <w:r>
        <w:t xml:space="preserve"> </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jc w:val="both"/>
      </w:pPr>
      <w:r>
        <w:t>стандартом по тестированию и расследованиям и Международным стандартом для лабораторий. Как только АДА убедится, что нарушение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E41FA0" w:rsidRDefault="00E41FA0">
      <w:pPr>
        <w:pStyle w:val="ConsPlusNormal"/>
        <w:ind w:firstLine="540"/>
        <w:jc w:val="both"/>
      </w:pPr>
      <w:bookmarkStart w:id="33" w:name="P297"/>
      <w:bookmarkEnd w:id="33"/>
      <w:r>
        <w:t>7.6. Рассмотрение нарушения порядка предоставления информации о местонахождении.</w:t>
      </w:r>
    </w:p>
    <w:p w:rsidR="00E41FA0" w:rsidRDefault="00E41FA0">
      <w:pPr>
        <w:pStyle w:val="ConsPlusNormal"/>
        <w:ind w:firstLine="540"/>
        <w:jc w:val="both"/>
      </w:pPr>
      <w:r>
        <w:t xml:space="preserve">7.6.1. </w:t>
      </w:r>
      <w:proofErr w:type="gramStart"/>
      <w:r>
        <w:t xml:space="preserve">АДА должно проводить рассмотрение возможных </w:t>
      </w:r>
      <w:proofErr w:type="spellStart"/>
      <w:r>
        <w:t>непредоставлений</w:t>
      </w:r>
      <w:proofErr w:type="spellEnd"/>
      <w:r>
        <w:t xml:space="preserve">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АДА в порядке, предусмотренном Приложением I Международного стандарта по тестированию и расследованиям.</w:t>
      </w:r>
      <w:proofErr w:type="gramEnd"/>
    </w:p>
    <w:p w:rsidR="00E41FA0" w:rsidRDefault="00E41FA0" w:rsidP="00E41FA0">
      <w:pPr>
        <w:pStyle w:val="ConsPlusNormal"/>
        <w:ind w:firstLine="540"/>
        <w:jc w:val="both"/>
      </w:pPr>
      <w:r>
        <w:t xml:space="preserve">7.6.2. Как только АДА убедится, что нарушение Правил по </w:t>
      </w:r>
      <w:hyperlink w:anchor="P99" w:history="1">
        <w:r>
          <w:rPr>
            <w:color w:val="0000FF"/>
          </w:rPr>
          <w:t>пункту 2.4</w:t>
        </w:r>
      </w:hyperlink>
      <w:r>
        <w:t xml:space="preserve">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w:t>
      </w:r>
      <w:hyperlink w:anchor="P99" w:history="1">
        <w:r>
          <w:rPr>
            <w:color w:val="0000FF"/>
          </w:rPr>
          <w:t>пункта 2.4</w:t>
        </w:r>
      </w:hyperlink>
      <w:r>
        <w:t xml:space="preserve"> и основаниях обвинения.</w:t>
      </w:r>
    </w:p>
    <w:p w:rsidR="00E41FA0" w:rsidRDefault="00E41FA0">
      <w:pPr>
        <w:pStyle w:val="ConsPlusNormal"/>
        <w:ind w:firstLine="540"/>
        <w:jc w:val="both"/>
      </w:pPr>
      <w:bookmarkStart w:id="34" w:name="P301"/>
      <w:bookmarkEnd w:id="34"/>
      <w:r>
        <w:t xml:space="preserve">7.7. Рассмотрение иных нарушений Правил, не описанных в </w:t>
      </w:r>
      <w:hyperlink w:anchor="P261" w:history="1">
        <w:r>
          <w:rPr>
            <w:color w:val="0000FF"/>
          </w:rPr>
          <w:t>пунктах 7.2</w:t>
        </w:r>
      </w:hyperlink>
      <w:r>
        <w:t xml:space="preserve"> - </w:t>
      </w:r>
      <w:hyperlink w:anchor="P297" w:history="1">
        <w:r>
          <w:rPr>
            <w:color w:val="0000FF"/>
          </w:rPr>
          <w:t>7.6</w:t>
        </w:r>
      </w:hyperlink>
      <w:r>
        <w:t>.</w:t>
      </w:r>
    </w:p>
    <w:p w:rsidR="00E41FA0" w:rsidRDefault="00E41FA0" w:rsidP="00E41FA0">
      <w:pPr>
        <w:pStyle w:val="ConsPlusNormal"/>
        <w:ind w:firstLine="540"/>
        <w:jc w:val="both"/>
      </w:pPr>
      <w:r>
        <w:t xml:space="preserve">АДА должно проводить дополнительное расследование, требуемое при выявлении возможного нарушения Правил, не описанных в </w:t>
      </w:r>
      <w:hyperlink w:anchor="P261" w:history="1">
        <w:r>
          <w:rPr>
            <w:color w:val="0000FF"/>
          </w:rPr>
          <w:t>пунктах 7.2</w:t>
        </w:r>
      </w:hyperlink>
      <w:r>
        <w:t xml:space="preserve"> - </w:t>
      </w:r>
      <w:hyperlink w:anchor="P297" w:history="1">
        <w:r>
          <w:rPr>
            <w:color w:val="0000FF"/>
          </w:rPr>
          <w:t>7.6</w:t>
        </w:r>
      </w:hyperlink>
      <w:r>
        <w:t>. Как только 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E41FA0" w:rsidRDefault="00E41FA0">
      <w:pPr>
        <w:pStyle w:val="ConsPlusNormal"/>
        <w:ind w:firstLine="540"/>
        <w:jc w:val="both"/>
      </w:pPr>
      <w:r>
        <w:t>7.8. Проверка, проводимая до уведомления о возможном нарушении антидопинговых правил.</w:t>
      </w:r>
    </w:p>
    <w:p w:rsidR="00E41FA0" w:rsidRDefault="00E41FA0" w:rsidP="00E41FA0">
      <w:pPr>
        <w:pStyle w:val="ConsPlusNormal"/>
        <w:ind w:firstLine="540"/>
        <w:jc w:val="both"/>
      </w:pPr>
      <w:proofErr w:type="gramStart"/>
      <w:r>
        <w:t>До направления спортсмену или иному лицу уведомления о возможном нарушении антидопинговых правил 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roofErr w:type="gramEnd"/>
    </w:p>
    <w:p w:rsidR="00E41FA0" w:rsidRDefault="00E41FA0">
      <w:pPr>
        <w:pStyle w:val="ConsPlusNormal"/>
        <w:ind w:firstLine="540"/>
        <w:jc w:val="both"/>
      </w:pPr>
      <w:bookmarkStart w:id="35" w:name="P307"/>
      <w:bookmarkEnd w:id="35"/>
      <w:r>
        <w:t>7.9. Временное отстранение.</w:t>
      </w:r>
    </w:p>
    <w:p w:rsidR="00E41FA0" w:rsidRDefault="00E41FA0">
      <w:pPr>
        <w:pStyle w:val="ConsPlusNormal"/>
        <w:ind w:firstLine="540"/>
        <w:jc w:val="both"/>
      </w:pPr>
      <w:bookmarkStart w:id="36" w:name="P308"/>
      <w:bookmarkEnd w:id="36"/>
      <w:r>
        <w:t>7.9.1. Обязательное временное отстранение после получения неблагоприятного результата анализа.</w:t>
      </w:r>
    </w:p>
    <w:p w:rsidR="00E41FA0" w:rsidRDefault="00E41FA0">
      <w:pPr>
        <w:pStyle w:val="ConsPlusNormal"/>
        <w:ind w:firstLine="540"/>
        <w:jc w:val="both"/>
      </w:pPr>
      <w:r>
        <w:t>Если в результате анализа пробы</w:t>
      </w:r>
      <w:proofErr w:type="gramStart"/>
      <w:r>
        <w:t xml:space="preserve"> А</w:t>
      </w:r>
      <w:proofErr w:type="gramEnd"/>
      <w:r>
        <w:t xml:space="preserve">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w:anchor="P263" w:history="1">
        <w:r>
          <w:rPr>
            <w:color w:val="0000FF"/>
          </w:rPr>
          <w:t>подпунктом 7.2.2</w:t>
        </w:r>
      </w:hyperlink>
      <w:r>
        <w:t>,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статьями 7.2, 7.3 или 7.5.</w:t>
      </w: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p>
    <w:p w:rsidR="00E41FA0" w:rsidRDefault="00E41FA0">
      <w:pPr>
        <w:pStyle w:val="ConsPlusNormal"/>
        <w:ind w:firstLine="540"/>
        <w:jc w:val="both"/>
      </w:pPr>
      <w:bookmarkStart w:id="37" w:name="P310"/>
      <w:bookmarkEnd w:id="37"/>
      <w:r>
        <w:t>7.9.2. Необязательное временное отстранение.</w:t>
      </w:r>
    </w:p>
    <w:p w:rsidR="00E41FA0" w:rsidRDefault="00E41FA0">
      <w:pPr>
        <w:pStyle w:val="ConsPlusNormal"/>
        <w:ind w:firstLine="540"/>
        <w:jc w:val="both"/>
      </w:pPr>
      <w:r>
        <w:t>Если в результате анализа пробы</w:t>
      </w:r>
      <w:proofErr w:type="gramStart"/>
      <w:r>
        <w:t xml:space="preserve"> А</w:t>
      </w:r>
      <w:proofErr w:type="gramEnd"/>
      <w:r>
        <w:t xml:space="preserve"> будет выявлен неблагоприятный результат анализа, выявивший наличие особой субстанции, или при ином нарушении Правил, неописанного в </w:t>
      </w:r>
      <w:hyperlink w:anchor="P308" w:history="1">
        <w:r>
          <w:rPr>
            <w:color w:val="0000FF"/>
          </w:rPr>
          <w:t>подпункте 7.9.1</w:t>
        </w:r>
      </w:hyperlink>
      <w:r>
        <w:t xml:space="preserve">, АДА может принять решение временно отстранить спортсмена или иное лицо, обвиняемое в нарушении Правил, в любое время после рассмотрения и уведомления, предусмотренных в </w:t>
      </w:r>
      <w:hyperlink w:anchor="P261" w:history="1">
        <w:r>
          <w:rPr>
            <w:color w:val="0000FF"/>
          </w:rPr>
          <w:t>пунктах 7.2</w:t>
        </w:r>
      </w:hyperlink>
      <w:r>
        <w:t xml:space="preserve"> - </w:t>
      </w:r>
      <w:hyperlink w:anchor="P301" w:history="1">
        <w:r>
          <w:rPr>
            <w:color w:val="0000FF"/>
          </w:rPr>
          <w:t>7.7</w:t>
        </w:r>
      </w:hyperlink>
      <w:r>
        <w:t xml:space="preserve"> и до проведения окончательных слушаний, предусмотренных </w:t>
      </w:r>
      <w:hyperlink w:anchor="P331" w:history="1">
        <w:r>
          <w:rPr>
            <w:color w:val="0000FF"/>
          </w:rPr>
          <w:t>главой VIII</w:t>
        </w:r>
      </w:hyperlink>
      <w:r>
        <w:t>.</w:t>
      </w:r>
    </w:p>
    <w:p w:rsidR="00E41FA0" w:rsidRDefault="00E41FA0">
      <w:pPr>
        <w:pStyle w:val="ConsPlusNormal"/>
        <w:ind w:firstLine="540"/>
        <w:jc w:val="both"/>
      </w:pPr>
      <w:r>
        <w:t xml:space="preserve">При принятии решения о временном отстранении спортсмена на основании </w:t>
      </w:r>
      <w:hyperlink w:anchor="P308" w:history="1">
        <w:r>
          <w:rPr>
            <w:color w:val="0000FF"/>
          </w:rPr>
          <w:t>подпунктов 7.9.1</w:t>
        </w:r>
      </w:hyperlink>
      <w:r>
        <w:t xml:space="preserve"> или </w:t>
      </w:r>
      <w:hyperlink w:anchor="P310" w:history="1">
        <w:r>
          <w:rPr>
            <w:color w:val="0000FF"/>
          </w:rPr>
          <w:t>7.9.2</w:t>
        </w:r>
      </w:hyperlink>
      <w:r>
        <w:t>, спортсмену или иному лицу должна быть предоставлена возможность:</w:t>
      </w:r>
    </w:p>
    <w:p w:rsidR="00E41FA0" w:rsidRDefault="00E41FA0">
      <w:pPr>
        <w:pStyle w:val="ConsPlusNormal"/>
        <w:ind w:firstLine="540"/>
        <w:jc w:val="both"/>
      </w:pPr>
      <w:r>
        <w:t>а) проведения предварительного слушания перед назначением временного отстранения или сразу после назначения временного отстранения;</w:t>
      </w:r>
    </w:p>
    <w:p w:rsidR="00E41FA0" w:rsidRDefault="00E41FA0">
      <w:pPr>
        <w:pStyle w:val="ConsPlusNormal"/>
        <w:ind w:firstLine="540"/>
        <w:jc w:val="both"/>
      </w:pPr>
      <w:r>
        <w:t xml:space="preserve">б) проведения ускоренных слушаний в соответствии с </w:t>
      </w:r>
      <w:hyperlink w:anchor="P331" w:history="1">
        <w:r>
          <w:rPr>
            <w:color w:val="0000FF"/>
          </w:rPr>
          <w:t>главой VIII</w:t>
        </w:r>
      </w:hyperlink>
      <w:r>
        <w:t xml:space="preserve"> сразу после назначения временного отстранения.</w:t>
      </w:r>
    </w:p>
    <w:p w:rsidR="00E41FA0" w:rsidRDefault="00E41FA0">
      <w:pPr>
        <w:pStyle w:val="ConsPlusNormal"/>
        <w:ind w:firstLine="540"/>
        <w:jc w:val="both"/>
      </w:pPr>
      <w:r>
        <w:t xml:space="preserve">Кроме того, спортсмен или иное лицо имеют право подать апелляцию на временное отстранение в соответствии с </w:t>
      </w:r>
      <w:hyperlink w:anchor="P521" w:history="1">
        <w:r>
          <w:rPr>
            <w:color w:val="0000FF"/>
          </w:rPr>
          <w:t>пунктом 13.2</w:t>
        </w:r>
      </w:hyperlink>
      <w:r>
        <w:t xml:space="preserve"> (за исключением случаев, предусмотренных </w:t>
      </w:r>
      <w:hyperlink w:anchor="P316" w:history="1">
        <w:r>
          <w:rPr>
            <w:color w:val="0000FF"/>
          </w:rPr>
          <w:t>подпунктом 7.9.3</w:t>
        </w:r>
      </w:hyperlink>
      <w:r>
        <w:t>).</w:t>
      </w:r>
    </w:p>
    <w:p w:rsidR="00E41FA0" w:rsidRDefault="00E41FA0">
      <w:pPr>
        <w:pStyle w:val="ConsPlusNormal"/>
        <w:ind w:firstLine="540"/>
        <w:jc w:val="both"/>
      </w:pPr>
      <w:bookmarkStart w:id="38" w:name="P316"/>
      <w:bookmarkEnd w:id="38"/>
      <w:r>
        <w:t xml:space="preserve">7.9.3. Временное отстранение может быть отменено, если спортсмен сможет убедить комиссию, проводящую слушания, что </w:t>
      </w:r>
      <w:proofErr w:type="gramStart"/>
      <w:r>
        <w:t>нарушение</w:t>
      </w:r>
      <w:proofErr w:type="gramEnd"/>
      <w:r>
        <w:t xml:space="preserve"> скорее всего произошло из-за употребления загрязненного продукта. На решение комиссии, проводящей слушания,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E41FA0" w:rsidRDefault="00E41FA0">
      <w:pPr>
        <w:pStyle w:val="ConsPlusNormal"/>
        <w:ind w:firstLine="540"/>
        <w:jc w:val="both"/>
      </w:pPr>
      <w:r>
        <w:t>7.9.4. Если временное отстранение назначено на основании неблагоприятного результата анализа пробы</w:t>
      </w:r>
      <w:proofErr w:type="gramStart"/>
      <w:r>
        <w:t xml:space="preserve"> А</w:t>
      </w:r>
      <w:proofErr w:type="gramEnd"/>
      <w:r>
        <w:t xml:space="preserve">,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w:anchor="P86" w:history="1">
        <w:r>
          <w:rPr>
            <w:color w:val="0000FF"/>
          </w:rPr>
          <w:t>пункта 2.1</w:t>
        </w:r>
      </w:hyperlink>
      <w:r>
        <w:t xml:space="preserve">. В случае когда спортсмен (или команда спортсмена) снят с соревнований на основании нарушения </w:t>
      </w:r>
      <w:hyperlink w:anchor="P86" w:history="1">
        <w:r>
          <w:rPr>
            <w:color w:val="0000FF"/>
          </w:rPr>
          <w:t>пункта 2.1</w:t>
        </w:r>
      </w:hyperlink>
      <w:r>
        <w:t>, а последующий анализ пробы Б не подтверждает результат анализа пробы</w:t>
      </w:r>
      <w:proofErr w:type="gramStart"/>
      <w:r>
        <w:t xml:space="preserve"> А</w:t>
      </w:r>
      <w:proofErr w:type="gramEnd"/>
      <w:r>
        <w:t>, если это не влияет иным образом на ход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рамках данного спортивного мероприятия.</w:t>
      </w:r>
    </w:p>
    <w:p w:rsidR="00E41FA0" w:rsidRDefault="00E41FA0" w:rsidP="00E41FA0">
      <w:pPr>
        <w:pStyle w:val="ConsPlusNormal"/>
        <w:ind w:firstLine="540"/>
        <w:jc w:val="both"/>
      </w:pPr>
      <w:r>
        <w:t>7.9.5. В любом случае, когда спортсмен или иное лицо были уведомлены о нарушении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E41FA0" w:rsidRDefault="00E41FA0">
      <w:pPr>
        <w:pStyle w:val="ConsPlusNormal"/>
        <w:ind w:firstLine="540"/>
        <w:jc w:val="both"/>
      </w:pPr>
      <w:bookmarkStart w:id="39" w:name="P320"/>
      <w:bookmarkEnd w:id="39"/>
      <w:r>
        <w:t>7.10. Рассмотрение без слушаний.</w:t>
      </w:r>
    </w:p>
    <w:p w:rsidR="00E41FA0" w:rsidRDefault="00E41FA0">
      <w:pPr>
        <w:pStyle w:val="ConsPlusNormal"/>
        <w:ind w:firstLine="540"/>
        <w:jc w:val="both"/>
      </w:pPr>
      <w:bookmarkStart w:id="40" w:name="P321"/>
      <w:bookmarkEnd w:id="40"/>
      <w:r>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АДА в тех случаях, когда существует возможность выбора между санкциями.</w:t>
      </w:r>
    </w:p>
    <w:p w:rsidR="00E41FA0" w:rsidRDefault="00E41FA0">
      <w:pPr>
        <w:pStyle w:val="ConsPlusNormal"/>
        <w:ind w:firstLine="540"/>
        <w:jc w:val="both"/>
      </w:pPr>
      <w:bookmarkStart w:id="41" w:name="P322"/>
      <w:bookmarkEnd w:id="41"/>
      <w:r>
        <w:t xml:space="preserve">7.10.2. Также если спортсмен или иное лицо, обвиняемое в нарушении Правил, не заявляет о своем желании воспользоваться правами в сроки, указанные </w:t>
      </w:r>
      <w:proofErr w:type="gramStart"/>
      <w:r>
        <w:t>в</w:t>
      </w:r>
      <w:proofErr w:type="gramEnd"/>
      <w:r>
        <w:t xml:space="preserve"> </w:t>
      </w:r>
    </w:p>
    <w:p w:rsidR="00E41FA0" w:rsidRDefault="00E41FA0">
      <w:pPr>
        <w:pStyle w:val="ConsPlusNormal"/>
        <w:ind w:firstLine="540"/>
        <w:jc w:val="both"/>
      </w:pPr>
    </w:p>
    <w:p w:rsidR="00E41FA0" w:rsidRDefault="00E41FA0">
      <w:pPr>
        <w:pStyle w:val="ConsPlusNormal"/>
        <w:ind w:firstLine="540"/>
        <w:jc w:val="both"/>
      </w:pPr>
    </w:p>
    <w:p w:rsidR="00E41FA0" w:rsidRDefault="00E41FA0" w:rsidP="00E41FA0">
      <w:pPr>
        <w:pStyle w:val="ConsPlusNormal"/>
        <w:jc w:val="both"/>
      </w:pPr>
      <w:proofErr w:type="gramStart"/>
      <w:r>
        <w:t>уведомлении</w:t>
      </w:r>
      <w:proofErr w:type="gramEnd"/>
      <w:r>
        <w:t xml:space="preserve"> АДА о возможном нарушении Правил, то считается, что он признал нарушение Правил, отказался от слушаний и принял последствия, предусмотренные правилами, или предложенные надлежащим образом АДА в тех случаях, когда существует возможность выбора между санкциями.</w:t>
      </w:r>
    </w:p>
    <w:p w:rsidR="00E41FA0" w:rsidRDefault="00E41FA0" w:rsidP="00E41FA0">
      <w:pPr>
        <w:pStyle w:val="ConsPlusNormal"/>
        <w:ind w:firstLine="540"/>
        <w:jc w:val="both"/>
      </w:pPr>
      <w:r>
        <w:t xml:space="preserve">7.10.3. В случаях, предусмотренных </w:t>
      </w:r>
      <w:hyperlink w:anchor="P321" w:history="1">
        <w:r>
          <w:rPr>
            <w:color w:val="0000FF"/>
          </w:rPr>
          <w:t>подпунктами 7.10.1</w:t>
        </w:r>
      </w:hyperlink>
      <w:r>
        <w:t xml:space="preserve"> или </w:t>
      </w:r>
      <w:hyperlink w:anchor="P322" w:history="1">
        <w:r>
          <w:rPr>
            <w:color w:val="0000FF"/>
          </w:rPr>
          <w:t>7.10.2</w:t>
        </w:r>
      </w:hyperlink>
      <w:r>
        <w:t xml:space="preserve">, слушания в рамках Дисциплинарного антидопингового комитета не требуются. В указанных случаях АДА принимает решение в письменном виде о нарушении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w:anchor="P370" w:history="1">
        <w:r>
          <w:rPr>
            <w:color w:val="0000FF"/>
          </w:rPr>
          <w:t>пунктами 8.8</w:t>
        </w:r>
      </w:hyperlink>
      <w:r>
        <w:t xml:space="preserve"> и </w:t>
      </w:r>
      <w:hyperlink w:anchor="P373" w:history="1">
        <w:r>
          <w:rPr>
            <w:color w:val="0000FF"/>
          </w:rPr>
          <w:t>8.9</w:t>
        </w:r>
      </w:hyperlink>
      <w:r>
        <w:t xml:space="preserve"> о принятом решении информируются соответствующие организации, в порядке, предусмотренном </w:t>
      </w:r>
      <w:hyperlink w:anchor="P617" w:history="1">
        <w:r>
          <w:rPr>
            <w:color w:val="0000FF"/>
          </w:rPr>
          <w:t>подпунктом 14.2.1</w:t>
        </w:r>
      </w:hyperlink>
      <w:r>
        <w:t xml:space="preserve">, включая антидопинговые организации, которые имеют право подать апелляцию в соответствии с </w:t>
      </w:r>
      <w:hyperlink w:anchor="P546" w:history="1">
        <w:r>
          <w:rPr>
            <w:color w:val="0000FF"/>
          </w:rPr>
          <w:t>подпунктом 13.2.3</w:t>
        </w:r>
      </w:hyperlink>
      <w:r>
        <w:t>. АДА также должно публично обнародовать свое решение в соответствии со статьей 14.3.2 Кодекса.</w:t>
      </w:r>
    </w:p>
    <w:p w:rsidR="00E41FA0" w:rsidRDefault="00E41FA0">
      <w:pPr>
        <w:pStyle w:val="ConsPlusNormal"/>
        <w:ind w:firstLine="540"/>
        <w:jc w:val="both"/>
      </w:pPr>
      <w:bookmarkStart w:id="42" w:name="P325"/>
      <w:bookmarkEnd w:id="42"/>
      <w:r>
        <w:t>7.11. Уведомление о решении, принятом в ходе обработки результатов.</w:t>
      </w:r>
    </w:p>
    <w:p w:rsidR="00E41FA0" w:rsidRDefault="00E41FA0" w:rsidP="00E41FA0">
      <w:pPr>
        <w:pStyle w:val="ConsPlusNormal"/>
        <w:ind w:firstLine="540"/>
        <w:jc w:val="both"/>
      </w:pPr>
      <w:proofErr w:type="gramStart"/>
      <w:r>
        <w:t xml:space="preserve">Во всех случаях, когда АДА заявляет о возможном нарушении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АДА должно уведомить в порядке, предусмотренном </w:t>
      </w:r>
      <w:hyperlink w:anchor="P617" w:history="1">
        <w:r>
          <w:rPr>
            <w:color w:val="0000FF"/>
          </w:rPr>
          <w:t>подпунктом 14.2.1</w:t>
        </w:r>
      </w:hyperlink>
      <w:r>
        <w:t xml:space="preserve">, другие антидопинговые организации, которые имеют право подать апелляцию в соответствии с </w:t>
      </w:r>
      <w:hyperlink w:anchor="P546" w:history="1">
        <w:r>
          <w:rPr>
            <w:color w:val="0000FF"/>
          </w:rPr>
          <w:t>подпунктом 13.2.3</w:t>
        </w:r>
      </w:hyperlink>
      <w:r>
        <w:t>.</w:t>
      </w:r>
      <w:proofErr w:type="gramEnd"/>
    </w:p>
    <w:p w:rsidR="00E41FA0" w:rsidRDefault="00E41FA0">
      <w:pPr>
        <w:pStyle w:val="ConsPlusNormal"/>
        <w:ind w:firstLine="540"/>
        <w:jc w:val="both"/>
      </w:pPr>
      <w:r>
        <w:t>7.12. Уход из спорта.</w:t>
      </w:r>
    </w:p>
    <w:p w:rsidR="00E41FA0" w:rsidRDefault="00E41FA0">
      <w:pPr>
        <w:pStyle w:val="ConsPlusNormal"/>
        <w:ind w:firstLine="540"/>
        <w:jc w:val="both"/>
      </w:pPr>
      <w:r>
        <w:t>Если спортсмен или иное лицо уходят из спорта в то время, когда АДА проводит обработку результатов, то 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Правил.</w:t>
      </w:r>
    </w:p>
    <w:p w:rsidR="00E41FA0" w:rsidRDefault="00E41FA0">
      <w:pPr>
        <w:pStyle w:val="ConsPlusNormal"/>
        <w:jc w:val="both"/>
      </w:pPr>
    </w:p>
    <w:p w:rsidR="00E41FA0" w:rsidRDefault="00E41FA0">
      <w:pPr>
        <w:pStyle w:val="ConsPlusNormal"/>
        <w:jc w:val="center"/>
      </w:pPr>
      <w:bookmarkStart w:id="43" w:name="P331"/>
      <w:bookmarkEnd w:id="43"/>
      <w:r>
        <w:t>VIII. Дисциплинарная процедура</w:t>
      </w:r>
    </w:p>
    <w:p w:rsidR="00E41FA0" w:rsidRDefault="00E41FA0">
      <w:pPr>
        <w:pStyle w:val="ConsPlusNormal"/>
        <w:jc w:val="both"/>
      </w:pPr>
    </w:p>
    <w:p w:rsidR="00E41FA0" w:rsidRDefault="00E41FA0">
      <w:pPr>
        <w:pStyle w:val="ConsPlusNormal"/>
        <w:ind w:firstLine="540"/>
        <w:jc w:val="both"/>
      </w:pPr>
      <w:bookmarkStart w:id="44" w:name="P333"/>
      <w:bookmarkEnd w:id="44"/>
      <w:r>
        <w:t>8.1. Передача дела на рассмотрение Дисциплинарного антидопингового комитета.</w:t>
      </w:r>
    </w:p>
    <w:p w:rsidR="00E41FA0" w:rsidRDefault="00E41FA0">
      <w:pPr>
        <w:pStyle w:val="ConsPlusNormal"/>
        <w:ind w:firstLine="540"/>
        <w:jc w:val="both"/>
      </w:pPr>
      <w:r>
        <w:t xml:space="preserve">8.1.1. </w:t>
      </w:r>
      <w:proofErr w:type="gramStart"/>
      <w:r>
        <w:t xml:space="preserve">В тех случаях, когда по окончании процесса обработки результатов, проведенного в соответствии с </w:t>
      </w:r>
      <w:hyperlink w:anchor="P254" w:history="1">
        <w:r>
          <w:rPr>
            <w:color w:val="0000FF"/>
          </w:rPr>
          <w:t>главой VII</w:t>
        </w:r>
      </w:hyperlink>
      <w:r>
        <w:t xml:space="preserve"> Правил, выявлено возможное нарушение Правил, 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w:anchor="P321" w:history="1">
        <w:r>
          <w:rPr>
            <w:color w:val="0000FF"/>
          </w:rPr>
          <w:t>подпунктами 7.10.1</w:t>
        </w:r>
      </w:hyperlink>
      <w:r>
        <w:t xml:space="preserve"> или </w:t>
      </w:r>
      <w:hyperlink w:anchor="P322" w:history="1">
        <w:r>
          <w:rPr>
            <w:color w:val="0000FF"/>
          </w:rPr>
          <w:t>7.10.2</w:t>
        </w:r>
      </w:hyperlink>
      <w:r>
        <w:t>.</w:t>
      </w:r>
      <w:proofErr w:type="gramEnd"/>
    </w:p>
    <w:p w:rsidR="00E41FA0" w:rsidRDefault="00E41FA0">
      <w:pPr>
        <w:pStyle w:val="ConsPlusNormal"/>
        <w:ind w:firstLine="540"/>
        <w:jc w:val="both"/>
      </w:pPr>
      <w:r>
        <w:t>8.1.2. Слушания в Дисциплинарном антидопинговом комитете проводятся в соответствии с положением, регламентирующим его деятельность и утвержденным АДА.</w:t>
      </w:r>
    </w:p>
    <w:p w:rsidR="00E41FA0" w:rsidRDefault="00E41FA0">
      <w:pPr>
        <w:pStyle w:val="ConsPlusNormal"/>
        <w:ind w:firstLine="540"/>
        <w:jc w:val="both"/>
      </w:pPr>
      <w:r>
        <w:t xml:space="preserve">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w:t>
      </w:r>
      <w:r>
        <w:lastRenderedPageBreak/>
        <w:t>конкретному делу решается комиссией, сформированной для рассмотрения этого дела.</w:t>
      </w:r>
    </w:p>
    <w:p w:rsidR="00E41FA0" w:rsidRDefault="00E41FA0" w:rsidP="00E41FA0">
      <w:pPr>
        <w:pStyle w:val="ConsPlusNormal"/>
        <w:ind w:firstLine="540"/>
        <w:jc w:val="both"/>
      </w:pPr>
      <w:r>
        <w:t>8.1.4. Дисциплинарный антидопинговый комитет должен беспристрастно относиться ко всем сторонам, участвующим в слушаниях.</w:t>
      </w:r>
    </w:p>
    <w:p w:rsidR="00E41FA0" w:rsidRDefault="00E41FA0">
      <w:pPr>
        <w:pStyle w:val="ConsPlusNormal"/>
        <w:ind w:firstLine="540"/>
        <w:jc w:val="both"/>
      </w:pPr>
      <w:bookmarkStart w:id="45" w:name="P339"/>
      <w:bookmarkEnd w:id="45"/>
      <w:r>
        <w:t>8.2. Сроки проведения слушаний.</w:t>
      </w:r>
    </w:p>
    <w:p w:rsidR="00E41FA0" w:rsidRDefault="00E41FA0" w:rsidP="00E41FA0">
      <w:pPr>
        <w:pStyle w:val="ConsPlusNormal"/>
        <w:ind w:firstLine="540"/>
        <w:jc w:val="both"/>
      </w:pPr>
      <w:r>
        <w:t>Слушания, проводимые в соответствии с настоящей главой, должны быть завершены в разумные сроки. При возникновении особых обстоятель</w:t>
      </w:r>
      <w:proofErr w:type="gramStart"/>
      <w:r>
        <w:t>ств сл</w:t>
      </w:r>
      <w:proofErr w:type="gramEnd"/>
      <w:r>
        <w:t>ушания могут быть продлены по решению Дисциплинарного антидопингового комитета.</w:t>
      </w:r>
    </w:p>
    <w:p w:rsidR="00E41FA0" w:rsidRDefault="00E41FA0">
      <w:pPr>
        <w:pStyle w:val="ConsPlusNormal"/>
        <w:ind w:firstLine="540"/>
        <w:jc w:val="both"/>
      </w:pPr>
      <w:r>
        <w:t>8.3. Слушания, проводимые в связи с конкретными спортивными соревнованиями.</w:t>
      </w:r>
    </w:p>
    <w:p w:rsidR="00E41FA0" w:rsidRDefault="00E41FA0" w:rsidP="00E41FA0">
      <w:pPr>
        <w:pStyle w:val="ConsPlusNormal"/>
        <w:ind w:firstLine="540"/>
        <w:jc w:val="both"/>
      </w:pPr>
      <w:r>
        <w:t>Слушания, проводимые в связи с конкретными спортивными соревнованиями, могут быть осуществлены в ускоренном порядке.</w:t>
      </w:r>
    </w:p>
    <w:p w:rsidR="00E41FA0" w:rsidRDefault="00E41FA0">
      <w:pPr>
        <w:pStyle w:val="ConsPlusNormal"/>
        <w:ind w:firstLine="540"/>
        <w:jc w:val="both"/>
      </w:pPr>
      <w:r>
        <w:t>8.4. Слушания в связи с вынесением решения о временном отстранении.</w:t>
      </w:r>
    </w:p>
    <w:p w:rsidR="00E41FA0" w:rsidRDefault="00E41FA0">
      <w:pPr>
        <w:pStyle w:val="ConsPlusNormal"/>
        <w:ind w:firstLine="540"/>
        <w:jc w:val="both"/>
      </w:pPr>
      <w:r>
        <w:t>8.4.1. Спортсмен имеет право требовать проведения слушаний в ускоренном порядке, если в отношении него было вынесено решение о временном отстранении.</w:t>
      </w:r>
    </w:p>
    <w:p w:rsidR="00E41FA0" w:rsidRDefault="00E41FA0">
      <w:pPr>
        <w:pStyle w:val="ConsPlusNormal"/>
        <w:ind w:firstLine="540"/>
        <w:jc w:val="both"/>
      </w:pPr>
      <w:r>
        <w:t xml:space="preserve">8.4.2. </w:t>
      </w:r>
      <w:proofErr w:type="gramStart"/>
      <w:r>
        <w:t>Если комиссия Дисциплинарного антидопингового комитета может быть сформирована и имеет возможность собраться для рассмотрения дела в течение 3 (трех) рабочих дней после получения заявления спортсмена или иного лица, которое обвиняют в нарушении Правил, с просьбой провести ускоренные слушания, то в течение указанного времени проводятся слушания по вопросу установления факта нарушения Правил и вынесения решения о последствиях данного нарушения.</w:t>
      </w:r>
      <w:proofErr w:type="gramEnd"/>
    </w:p>
    <w:p w:rsidR="00E41FA0" w:rsidRDefault="00E41FA0">
      <w:pPr>
        <w:pStyle w:val="ConsPlusNormal"/>
        <w:ind w:firstLine="540"/>
        <w:jc w:val="both"/>
      </w:pPr>
      <w:r>
        <w:t>8.4.3. Дисциплинарный антидопинговый комитет не связан указанным сроком при принятии решения.</w:t>
      </w:r>
    </w:p>
    <w:p w:rsidR="00E41FA0" w:rsidRDefault="00E41FA0">
      <w:pPr>
        <w:pStyle w:val="ConsPlusNormal"/>
        <w:ind w:firstLine="540"/>
        <w:jc w:val="both"/>
      </w:pPr>
      <w:r>
        <w:t xml:space="preserve">8.4.4. Если комиссия Дисциплинарного антидопингового комитета не может быть сформирована в указанный срок, то по вопросу назначенного временного отстранения проводятся слушания в рамках работы комиссии, проводящей предварительное рассмотрение возможного нарушения Правил </w:t>
      </w:r>
      <w:proofErr w:type="gramStart"/>
      <w:r>
        <w:t>в</w:t>
      </w:r>
      <w:proofErr w:type="gramEnd"/>
      <w:r>
        <w:t xml:space="preserve"> АДА.</w:t>
      </w:r>
    </w:p>
    <w:p w:rsidR="00E41FA0" w:rsidRDefault="00E41FA0" w:rsidP="00E41FA0">
      <w:pPr>
        <w:pStyle w:val="ConsPlusNormal"/>
        <w:ind w:firstLine="540"/>
        <w:jc w:val="both"/>
      </w:pPr>
      <w:r>
        <w:t>8.4.5. Слушания по вопросу назначенного временного отстранения должны быть проведены не позднее 3 (трех) рабочих дней с момента получения заявления спортсмена или иного лица, которое обвиняют в нарушении Правил, с просьбой провести ускоренные слушания.</w:t>
      </w:r>
    </w:p>
    <w:p w:rsidR="00E41FA0" w:rsidRDefault="00E41FA0">
      <w:pPr>
        <w:pStyle w:val="ConsPlusNormal"/>
        <w:ind w:firstLine="540"/>
        <w:jc w:val="both"/>
      </w:pPr>
      <w:r>
        <w:t>8.5. Слушания в КАС в качестве слушаний по первой инстанции.</w:t>
      </w:r>
    </w:p>
    <w:p w:rsidR="00E41FA0" w:rsidRDefault="00E41FA0" w:rsidP="00E41FA0">
      <w:pPr>
        <w:pStyle w:val="ConsPlusNormal"/>
        <w:ind w:firstLine="540"/>
        <w:jc w:val="both"/>
      </w:pPr>
      <w:r>
        <w:t>Нарушение антидопинговых правил, обвинение в котором выдвинуто против спортсмена международного или национального уровня, с согласия спортсмена, 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E41FA0" w:rsidRDefault="00E41FA0">
      <w:pPr>
        <w:pStyle w:val="ConsPlusNormal"/>
        <w:ind w:firstLine="540"/>
        <w:jc w:val="both"/>
      </w:pPr>
      <w:r>
        <w:t>8.6. Процессуальные права и обязанности спортсмена или иного лица, которое обвиняют в нарушении Правил.</w:t>
      </w:r>
    </w:p>
    <w:p w:rsidR="00E41FA0" w:rsidRDefault="00E41FA0">
      <w:pPr>
        <w:pStyle w:val="ConsPlusNormal"/>
        <w:ind w:firstLine="540"/>
        <w:jc w:val="both"/>
      </w:pPr>
      <w: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E41FA0" w:rsidRDefault="00E41FA0">
      <w:pPr>
        <w:pStyle w:val="ConsPlusNormal"/>
        <w:ind w:firstLine="540"/>
        <w:jc w:val="both"/>
      </w:pPr>
      <w:r>
        <w:t xml:space="preserve">8.6.2. Дело может быть рассмотрено в отсутствие спортсмена или иного лица, которое обвиняют в нарушении Правил, или его представителей, в случае если они </w:t>
      </w:r>
    </w:p>
    <w:p w:rsidR="00E41FA0" w:rsidRDefault="00E41FA0" w:rsidP="00E41FA0">
      <w:pPr>
        <w:pStyle w:val="ConsPlusNormal"/>
        <w:jc w:val="both"/>
      </w:pPr>
    </w:p>
    <w:p w:rsidR="00E41FA0" w:rsidRDefault="00E41FA0" w:rsidP="00E41FA0">
      <w:pPr>
        <w:pStyle w:val="ConsPlusNormal"/>
        <w:jc w:val="both"/>
      </w:pPr>
    </w:p>
    <w:p w:rsidR="00E41FA0" w:rsidRDefault="00E41FA0" w:rsidP="00E41FA0">
      <w:pPr>
        <w:pStyle w:val="ConsPlusNormal"/>
        <w:jc w:val="both"/>
      </w:pPr>
    </w:p>
    <w:p w:rsidR="00E41FA0" w:rsidRDefault="00E41FA0" w:rsidP="00E41FA0">
      <w:pPr>
        <w:pStyle w:val="ConsPlusNormal"/>
        <w:jc w:val="both"/>
      </w:pPr>
      <w:r>
        <w:t>были извещены о проведении слушаний должным образом (по телефону, факсимильной связи, электронной почте или заказным письмом).</w:t>
      </w:r>
    </w:p>
    <w:p w:rsidR="00E41FA0" w:rsidRDefault="00E41FA0">
      <w:pPr>
        <w:pStyle w:val="ConsPlusNormal"/>
        <w:ind w:firstLine="540"/>
        <w:jc w:val="both"/>
      </w:pPr>
      <w: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E41FA0" w:rsidRDefault="00E41FA0">
      <w:pPr>
        <w:pStyle w:val="ConsPlusNormal"/>
        <w:ind w:firstLine="540"/>
        <w:jc w:val="both"/>
      </w:pPr>
      <w: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E41FA0" w:rsidRDefault="00E41FA0">
      <w:pPr>
        <w:pStyle w:val="ConsPlusNormal"/>
        <w:ind w:firstLine="540"/>
        <w:jc w:val="both"/>
      </w:pPr>
      <w: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w:t>
      </w:r>
      <w:proofErr w:type="gramStart"/>
      <w:r>
        <w:t>дств ст</w:t>
      </w:r>
      <w:proofErr w:type="gramEnd"/>
      <w:r>
        <w:t>ороны, которая запросила участие переводчика в слушаниях. Кандидатура переводчика должна быть согласована с председателем комиссии Дисциплинарного антидопингового комитета, проводящей слушания по данному делу.</w:t>
      </w:r>
    </w:p>
    <w:p w:rsidR="00E41FA0" w:rsidRDefault="00E41FA0">
      <w:pPr>
        <w:pStyle w:val="ConsPlusNormal"/>
        <w:ind w:firstLine="540"/>
        <w:jc w:val="both"/>
      </w:pPr>
      <w: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комиссии Дисциплинарного антидопингового комитета, проводящей слушания по данному делу,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E41FA0" w:rsidRDefault="00E41FA0">
      <w:pPr>
        <w:pStyle w:val="ConsPlusNormal"/>
        <w:ind w:firstLine="540"/>
        <w:jc w:val="both"/>
      </w:pPr>
      <w:r>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E41FA0" w:rsidRDefault="00E41FA0">
      <w:pPr>
        <w:pStyle w:val="ConsPlusNormal"/>
        <w:ind w:firstLine="540"/>
        <w:jc w:val="both"/>
      </w:pPr>
      <w:r>
        <w:t xml:space="preserve">8.6.8. Дисциплинарный антидопинговый комитет может откладывать или переносить слушания, с учетом требований </w:t>
      </w:r>
      <w:hyperlink w:anchor="P339" w:history="1">
        <w:r>
          <w:rPr>
            <w:color w:val="0000FF"/>
          </w:rPr>
          <w:t>пункта 8.2</w:t>
        </w:r>
      </w:hyperlink>
      <w:r>
        <w:t xml:space="preserve"> Правил.</w:t>
      </w:r>
    </w:p>
    <w:p w:rsidR="00E41FA0" w:rsidRDefault="00E41FA0">
      <w:pPr>
        <w:pStyle w:val="ConsPlusNormal"/>
        <w:ind w:firstLine="540"/>
        <w:jc w:val="both"/>
      </w:pPr>
      <w:r>
        <w:t xml:space="preserve">8.6.9. </w:t>
      </w:r>
      <w:proofErr w:type="gramStart"/>
      <w:r>
        <w:t>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или (и)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roofErr w:type="gramEnd"/>
    </w:p>
    <w:p w:rsidR="00E41FA0" w:rsidRDefault="00E41FA0" w:rsidP="00E41FA0">
      <w:pPr>
        <w:pStyle w:val="ConsPlusNormal"/>
        <w:ind w:firstLine="540"/>
        <w:jc w:val="both"/>
      </w:pPr>
      <w: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E41FA0" w:rsidRDefault="00E41FA0">
      <w:pPr>
        <w:pStyle w:val="ConsPlusNormal"/>
        <w:ind w:firstLine="540"/>
        <w:jc w:val="both"/>
      </w:pPr>
      <w:r>
        <w:t>8.7. Информирование по персоналу спортсмена.</w:t>
      </w:r>
    </w:p>
    <w:p w:rsidR="00E41FA0" w:rsidRDefault="00E41FA0">
      <w:pPr>
        <w:pStyle w:val="ConsPlusNormal"/>
        <w:ind w:firstLine="540"/>
        <w:jc w:val="both"/>
      </w:pPr>
      <w:proofErr w:type="gramStart"/>
      <w:r>
        <w:t>В случае если в ходе расследования нарушения антидопинговых правил АДА становится известно о нарушении антидопинговых Правил персоналом спортсмена, то 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roofErr w:type="gramEnd"/>
    </w:p>
    <w:p w:rsidR="00E41FA0" w:rsidRDefault="00E41FA0">
      <w:pPr>
        <w:pStyle w:val="ConsPlusNormal"/>
        <w:ind w:firstLine="540"/>
        <w:jc w:val="both"/>
      </w:pPr>
    </w:p>
    <w:p w:rsidR="00E41FA0" w:rsidRDefault="00E41FA0">
      <w:pPr>
        <w:pStyle w:val="ConsPlusNormal"/>
        <w:jc w:val="both"/>
      </w:pPr>
    </w:p>
    <w:p w:rsidR="00E41FA0" w:rsidRDefault="00E41FA0">
      <w:pPr>
        <w:pStyle w:val="ConsPlusNormal"/>
        <w:ind w:firstLine="540"/>
        <w:jc w:val="both"/>
      </w:pPr>
      <w:bookmarkStart w:id="46" w:name="P370"/>
      <w:bookmarkEnd w:id="46"/>
      <w:r>
        <w:t>8.8. Информирование о решении.</w:t>
      </w:r>
    </w:p>
    <w:p w:rsidR="00E41FA0" w:rsidRDefault="00E41FA0" w:rsidP="00E41FA0">
      <w:pPr>
        <w:pStyle w:val="ConsPlusNormal"/>
        <w:ind w:firstLine="540"/>
        <w:jc w:val="both"/>
      </w:pPr>
      <w:r>
        <w:t>Решение Дисциплинарного антидопингового комитета передается в орган 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АДА для применения санкции на основании и во исполнение данного решения.</w:t>
      </w:r>
    </w:p>
    <w:p w:rsidR="00E41FA0" w:rsidRDefault="00E41FA0">
      <w:pPr>
        <w:pStyle w:val="ConsPlusNormal"/>
        <w:ind w:firstLine="540"/>
        <w:jc w:val="both"/>
      </w:pPr>
      <w:bookmarkStart w:id="47" w:name="P373"/>
      <w:bookmarkEnd w:id="47"/>
      <w:r>
        <w:t>8.9. Уведомление о принятом решении.</w:t>
      </w:r>
    </w:p>
    <w:p w:rsidR="00E41FA0" w:rsidRDefault="00E41FA0">
      <w:pPr>
        <w:pStyle w:val="ConsPlusNormal"/>
        <w:ind w:firstLine="540"/>
        <w:jc w:val="both"/>
      </w:pPr>
      <w:r>
        <w:t>О решении, принятом общероссийской спортивной федерацией на основании и во исполнение решения АДА, общероссийская спортивная федерация информирует международную федерацию, 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E41FA0" w:rsidRDefault="00E41FA0">
      <w:pPr>
        <w:pStyle w:val="ConsPlusNormal"/>
        <w:ind w:firstLine="540"/>
        <w:jc w:val="both"/>
      </w:pPr>
      <w:r>
        <w:t xml:space="preserve">АДА информирует ВАДА об окончательном решении, а также о поданных на окончательное решение апелляциях в соответствии с </w:t>
      </w:r>
      <w:hyperlink w:anchor="P510" w:history="1">
        <w:r>
          <w:rPr>
            <w:color w:val="0000FF"/>
          </w:rPr>
          <w:t>главой XIII</w:t>
        </w:r>
      </w:hyperlink>
      <w:r>
        <w:t>.</w:t>
      </w:r>
    </w:p>
    <w:p w:rsidR="00E41FA0" w:rsidRDefault="00E41FA0">
      <w:pPr>
        <w:pStyle w:val="ConsPlusNormal"/>
        <w:jc w:val="both"/>
      </w:pPr>
    </w:p>
    <w:p w:rsidR="00E41FA0" w:rsidRDefault="00E41FA0">
      <w:pPr>
        <w:pStyle w:val="ConsPlusNormal"/>
        <w:jc w:val="center"/>
      </w:pPr>
      <w:bookmarkStart w:id="48" w:name="P377"/>
      <w:bookmarkEnd w:id="48"/>
      <w:r>
        <w:t>IX. Автоматическое аннулирование индивидуальных результатов</w:t>
      </w:r>
    </w:p>
    <w:p w:rsidR="00E41FA0" w:rsidRDefault="00E41FA0">
      <w:pPr>
        <w:pStyle w:val="ConsPlusNormal"/>
        <w:jc w:val="both"/>
      </w:pPr>
    </w:p>
    <w:p w:rsidR="00E41FA0" w:rsidRDefault="00E41FA0">
      <w:pPr>
        <w:pStyle w:val="ConsPlusNormal"/>
        <w:ind w:firstLine="540"/>
        <w:jc w:val="both"/>
      </w:pPr>
      <w: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E41FA0" w:rsidRDefault="00E41FA0">
      <w:pPr>
        <w:pStyle w:val="ConsPlusNormal"/>
        <w:jc w:val="both"/>
      </w:pPr>
    </w:p>
    <w:p w:rsidR="00E41FA0" w:rsidRDefault="00E41FA0">
      <w:pPr>
        <w:pStyle w:val="ConsPlusNormal"/>
        <w:jc w:val="center"/>
      </w:pPr>
      <w:bookmarkStart w:id="49" w:name="P381"/>
      <w:bookmarkEnd w:id="49"/>
      <w:r>
        <w:t>X. Санкции к отдельным лицам</w:t>
      </w:r>
    </w:p>
    <w:p w:rsidR="00E41FA0" w:rsidRDefault="00E41FA0">
      <w:pPr>
        <w:pStyle w:val="ConsPlusNormal"/>
        <w:jc w:val="both"/>
      </w:pPr>
    </w:p>
    <w:p w:rsidR="00E41FA0" w:rsidRDefault="00E41FA0">
      <w:pPr>
        <w:pStyle w:val="ConsPlusNormal"/>
        <w:ind w:firstLine="540"/>
        <w:jc w:val="both"/>
      </w:pPr>
      <w:r>
        <w:t>10.1. Аннулирование результатов спортивного мероприятия, во время которого произошло нарушение антидопингового правила.</w:t>
      </w:r>
    </w:p>
    <w:p w:rsidR="00E41FA0" w:rsidRDefault="00E41FA0">
      <w:pPr>
        <w:pStyle w:val="ConsPlusNormal"/>
        <w:ind w:firstLine="540"/>
        <w:jc w:val="both"/>
      </w:pPr>
      <w:r>
        <w:t xml:space="preserve">Нарушение Правила,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w:anchor="P386" w:history="1">
        <w:r>
          <w:rPr>
            <w:color w:val="0000FF"/>
          </w:rPr>
          <w:t>подпункте 10.1.1</w:t>
        </w:r>
      </w:hyperlink>
      <w:r>
        <w:t>.</w:t>
      </w:r>
    </w:p>
    <w:p w:rsidR="00E41FA0" w:rsidRDefault="00E41FA0">
      <w:pPr>
        <w:pStyle w:val="ConsPlusNormal"/>
        <w:ind w:firstLine="540"/>
        <w:jc w:val="both"/>
      </w:pPr>
      <w: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E41FA0" w:rsidRDefault="00E41FA0" w:rsidP="00E41FA0">
      <w:pPr>
        <w:pStyle w:val="ConsPlusNormal"/>
        <w:ind w:firstLine="540"/>
        <w:jc w:val="both"/>
      </w:pPr>
      <w:bookmarkStart w:id="50" w:name="P386"/>
      <w:bookmarkEnd w:id="50"/>
      <w:r>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Правил спортсменом.</w:t>
      </w:r>
    </w:p>
    <w:p w:rsidR="00E41FA0" w:rsidRDefault="00E41FA0">
      <w:pPr>
        <w:pStyle w:val="ConsPlusNormal"/>
        <w:ind w:firstLine="540"/>
        <w:jc w:val="both"/>
      </w:pPr>
      <w:bookmarkStart w:id="51" w:name="P388"/>
      <w:bookmarkEnd w:id="51"/>
      <w:r>
        <w:t>10.2. Дисквалификация за наличие, использование или попытку использования, или обладание запрещенной субстанцией или запрещенным методом.</w:t>
      </w:r>
    </w:p>
    <w:p w:rsidR="00563DD0" w:rsidRDefault="00E41FA0">
      <w:pPr>
        <w:pStyle w:val="ConsPlusNormal"/>
        <w:ind w:firstLine="540"/>
        <w:jc w:val="both"/>
      </w:pPr>
      <w:r>
        <w:t xml:space="preserve">Срок дисквалификации в связи с нарушением </w:t>
      </w:r>
      <w:hyperlink w:anchor="P86" w:history="1">
        <w:r>
          <w:rPr>
            <w:color w:val="0000FF"/>
          </w:rPr>
          <w:t>пунктов 2.1</w:t>
        </w:r>
      </w:hyperlink>
      <w:r>
        <w:t xml:space="preserve">, </w:t>
      </w:r>
      <w:hyperlink w:anchor="P92" w:history="1">
        <w:r>
          <w:rPr>
            <w:color w:val="0000FF"/>
          </w:rPr>
          <w:t>2.2</w:t>
        </w:r>
      </w:hyperlink>
      <w:r>
        <w:t xml:space="preserve"> или </w:t>
      </w:r>
      <w:hyperlink w:anchor="P105" w:history="1">
        <w:r>
          <w:rPr>
            <w:color w:val="0000FF"/>
          </w:rPr>
          <w:t>2.6</w:t>
        </w:r>
      </w:hyperlink>
      <w:r>
        <w:t xml:space="preserve"> должен </w:t>
      </w:r>
    </w:p>
    <w:p w:rsidR="00563DD0" w:rsidRDefault="00563DD0" w:rsidP="00563DD0">
      <w:pPr>
        <w:pStyle w:val="ConsPlusNormal"/>
        <w:jc w:val="both"/>
      </w:pPr>
    </w:p>
    <w:p w:rsidR="00563DD0" w:rsidRDefault="00563DD0" w:rsidP="00563DD0">
      <w:pPr>
        <w:pStyle w:val="ConsPlusNormal"/>
        <w:jc w:val="both"/>
      </w:pPr>
    </w:p>
    <w:p w:rsidR="00E41FA0" w:rsidRDefault="00E41FA0" w:rsidP="00563DD0">
      <w:pPr>
        <w:pStyle w:val="ConsPlusNormal"/>
        <w:jc w:val="both"/>
      </w:pPr>
      <w:r>
        <w:t xml:space="preserve">определяться следующим образом, если только не имеют место отмена или сокращение срока в соответствии с </w:t>
      </w:r>
      <w:hyperlink w:anchor="P404" w:history="1">
        <w:r>
          <w:rPr>
            <w:color w:val="0000FF"/>
          </w:rPr>
          <w:t>пунктами 10.4</w:t>
        </w:r>
      </w:hyperlink>
      <w:r>
        <w:t xml:space="preserve">, </w:t>
      </w:r>
      <w:hyperlink w:anchor="P407" w:history="1">
        <w:r>
          <w:rPr>
            <w:color w:val="0000FF"/>
          </w:rPr>
          <w:t>10.5</w:t>
        </w:r>
      </w:hyperlink>
      <w:r>
        <w:t xml:space="preserve"> или </w:t>
      </w:r>
      <w:hyperlink w:anchor="P420" w:history="1">
        <w:r>
          <w:rPr>
            <w:color w:val="0000FF"/>
          </w:rPr>
          <w:t>10.6</w:t>
        </w:r>
      </w:hyperlink>
      <w:r>
        <w:t>.</w:t>
      </w:r>
    </w:p>
    <w:p w:rsidR="00E41FA0" w:rsidRDefault="00E41FA0">
      <w:pPr>
        <w:pStyle w:val="ConsPlusNormal"/>
        <w:ind w:firstLine="540"/>
        <w:jc w:val="both"/>
      </w:pPr>
      <w:bookmarkStart w:id="52" w:name="P390"/>
      <w:bookmarkEnd w:id="52"/>
      <w:r>
        <w:t>10.2.1. Срок дисквалификации должен составить четыре года в следующих случаях:</w:t>
      </w:r>
    </w:p>
    <w:p w:rsidR="00E41FA0" w:rsidRDefault="00E41FA0">
      <w:pPr>
        <w:pStyle w:val="ConsPlusNormal"/>
        <w:ind w:firstLine="540"/>
        <w:jc w:val="both"/>
      </w:pPr>
      <w:r>
        <w:t>10.2.1.1. Нарушение Правил не связано с особой субстанцией, если только спортсмен или иное лицо не смогут доказать, что нарушение антидопинговых правил было непреднамеренное.</w:t>
      </w:r>
    </w:p>
    <w:p w:rsidR="00E41FA0" w:rsidRDefault="00E41FA0">
      <w:pPr>
        <w:pStyle w:val="ConsPlusNormal"/>
        <w:ind w:firstLine="540"/>
        <w:jc w:val="both"/>
      </w:pPr>
      <w:r>
        <w:t>10.2.1.2. Нарушение Правил связано с особой субстанцией и АДА может доказать, что нарушение антидопинговых правил было преднамеренное.</w:t>
      </w:r>
    </w:p>
    <w:p w:rsidR="00E41FA0" w:rsidRDefault="00E41FA0">
      <w:pPr>
        <w:pStyle w:val="ConsPlusNormal"/>
        <w:ind w:firstLine="540"/>
        <w:jc w:val="both"/>
      </w:pPr>
      <w:r>
        <w:t xml:space="preserve">10.2.2. В случаях, не описанных в </w:t>
      </w:r>
      <w:hyperlink w:anchor="P390" w:history="1">
        <w:r>
          <w:rPr>
            <w:color w:val="0000FF"/>
          </w:rPr>
          <w:t>подпункте 10.2.1</w:t>
        </w:r>
      </w:hyperlink>
      <w:r>
        <w:t>, срок дисквалификации должен составить два года.</w:t>
      </w:r>
    </w:p>
    <w:p w:rsidR="00E41FA0" w:rsidRDefault="00E41FA0" w:rsidP="00563DD0">
      <w:pPr>
        <w:pStyle w:val="ConsPlusNormal"/>
        <w:ind w:firstLine="540"/>
        <w:jc w:val="both"/>
      </w:pPr>
      <w:bookmarkStart w:id="53" w:name="P394"/>
      <w:bookmarkEnd w:id="53"/>
      <w:r>
        <w:t xml:space="preserve">10.2.3. Термин "преднамеренный", используемый в </w:t>
      </w:r>
      <w:hyperlink w:anchor="P388" w:history="1">
        <w:r>
          <w:rPr>
            <w:color w:val="0000FF"/>
          </w:rPr>
          <w:t>пунктах 10.2</w:t>
        </w:r>
      </w:hyperlink>
      <w:r>
        <w:t xml:space="preserve"> и </w:t>
      </w:r>
      <w:hyperlink w:anchor="P396" w:history="1">
        <w:r>
          <w:rPr>
            <w:color w:val="0000FF"/>
          </w:rPr>
          <w:t>10.3</w:t>
        </w:r>
      </w:hyperlink>
      <w:r>
        <w:t xml:space="preserve">,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Правил, или что существует значительный риск того, что подобное поведение может являться или может привести к нарушению Правил, и сознательно пренебрегают указанным риском. Нарушение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w:t>
      </w:r>
      <w:proofErr w:type="spellStart"/>
      <w:r>
        <w:t>внесоревновательный</w:t>
      </w:r>
      <w:proofErr w:type="spellEnd"/>
      <w:r>
        <w:t xml:space="preserve"> период, должно рассматриваться как непреднамеренное, если только не будет доказано иное. Нарушение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w:t>
      </w:r>
      <w:proofErr w:type="spellStart"/>
      <w:r>
        <w:t>внесоревновательный</w:t>
      </w:r>
      <w:proofErr w:type="spellEnd"/>
      <w:r>
        <w:t xml:space="preserve"> период не для целей улучшения спортивных результатов, не должно рассматриваться как преднамеренное.</w:t>
      </w:r>
    </w:p>
    <w:p w:rsidR="00E41FA0" w:rsidRDefault="00E41FA0">
      <w:pPr>
        <w:pStyle w:val="ConsPlusNormal"/>
        <w:ind w:firstLine="540"/>
        <w:jc w:val="both"/>
      </w:pPr>
      <w:bookmarkStart w:id="54" w:name="P396"/>
      <w:bookmarkEnd w:id="54"/>
      <w:r>
        <w:t>10.3. Дисквалификация за другие нарушения Правил.</w:t>
      </w:r>
    </w:p>
    <w:p w:rsidR="00E41FA0" w:rsidRDefault="00E41FA0">
      <w:pPr>
        <w:pStyle w:val="ConsPlusNormal"/>
        <w:ind w:firstLine="540"/>
        <w:jc w:val="both"/>
      </w:pPr>
      <w:r>
        <w:t xml:space="preserve">Срок дисквалификации за нарушения Правил, </w:t>
      </w:r>
      <w:proofErr w:type="gramStart"/>
      <w:r>
        <w:t>помимо</w:t>
      </w:r>
      <w:proofErr w:type="gramEnd"/>
      <w:r>
        <w:t xml:space="preserve"> указанных в </w:t>
      </w:r>
      <w:hyperlink w:anchor="P388" w:history="1">
        <w:r>
          <w:rPr>
            <w:color w:val="0000FF"/>
          </w:rPr>
          <w:t>пункте 10.2</w:t>
        </w:r>
      </w:hyperlink>
      <w:r>
        <w:t xml:space="preserve">, определяется следующим образом, если только не подлежат применению </w:t>
      </w:r>
      <w:hyperlink w:anchor="P407" w:history="1">
        <w:r>
          <w:rPr>
            <w:color w:val="0000FF"/>
          </w:rPr>
          <w:t>пункт 10.5</w:t>
        </w:r>
      </w:hyperlink>
      <w:r>
        <w:t xml:space="preserve"> или </w:t>
      </w:r>
      <w:hyperlink w:anchor="P420" w:history="1">
        <w:r>
          <w:rPr>
            <w:color w:val="0000FF"/>
          </w:rPr>
          <w:t>10.6</w:t>
        </w:r>
      </w:hyperlink>
      <w:r>
        <w:t>.</w:t>
      </w:r>
    </w:p>
    <w:p w:rsidR="00E41FA0" w:rsidRDefault="00E41FA0">
      <w:pPr>
        <w:pStyle w:val="ConsPlusNormal"/>
        <w:ind w:firstLine="540"/>
        <w:jc w:val="both"/>
      </w:pPr>
      <w:bookmarkStart w:id="55" w:name="P398"/>
      <w:bookmarkEnd w:id="55"/>
      <w:r>
        <w:t xml:space="preserve">10.3.1. За нарушения </w:t>
      </w:r>
      <w:hyperlink w:anchor="P96" w:history="1">
        <w:r>
          <w:rPr>
            <w:color w:val="0000FF"/>
          </w:rPr>
          <w:t>пункта 2.3</w:t>
        </w:r>
      </w:hyperlink>
      <w:r>
        <w:t xml:space="preserve"> или </w:t>
      </w:r>
      <w:hyperlink w:anchor="P102" w:history="1">
        <w:r>
          <w:rPr>
            <w:color w:val="0000FF"/>
          </w:rPr>
          <w:t>пункта 2.5</w:t>
        </w:r>
      </w:hyperlink>
      <w:r>
        <w:t xml:space="preserve">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Правила не было преднамеренным (как это определено в </w:t>
      </w:r>
      <w:hyperlink w:anchor="P394" w:history="1">
        <w:r>
          <w:rPr>
            <w:color w:val="0000FF"/>
          </w:rPr>
          <w:t>подпункте 10.2.3</w:t>
        </w:r>
      </w:hyperlink>
      <w:r>
        <w:t>), срок дисквалификации должен составить два года.</w:t>
      </w:r>
    </w:p>
    <w:p w:rsidR="00E41FA0" w:rsidRDefault="00E41FA0">
      <w:pPr>
        <w:pStyle w:val="ConsPlusNormal"/>
        <w:ind w:firstLine="540"/>
        <w:jc w:val="both"/>
      </w:pPr>
      <w:r>
        <w:t xml:space="preserve">10.3.2. За нарушения </w:t>
      </w:r>
      <w:hyperlink w:anchor="P99" w:history="1">
        <w:r>
          <w:rPr>
            <w:color w:val="0000FF"/>
          </w:rPr>
          <w:t>пункта 2.4</w:t>
        </w:r>
      </w:hyperlink>
      <w:r>
        <w:t xml:space="preserve">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563DD0" w:rsidRDefault="00563DD0">
      <w:pPr>
        <w:pStyle w:val="ConsPlusNormal"/>
        <w:ind w:firstLine="540"/>
        <w:jc w:val="both"/>
      </w:pPr>
    </w:p>
    <w:p w:rsidR="00563DD0" w:rsidRDefault="00563DD0">
      <w:pPr>
        <w:pStyle w:val="ConsPlusNormal"/>
        <w:ind w:firstLine="540"/>
        <w:jc w:val="both"/>
      </w:pPr>
    </w:p>
    <w:p w:rsidR="00563DD0" w:rsidRDefault="00563DD0">
      <w:pPr>
        <w:pStyle w:val="ConsPlusNormal"/>
        <w:ind w:firstLine="540"/>
        <w:jc w:val="both"/>
      </w:pPr>
    </w:p>
    <w:p w:rsidR="00E41FA0" w:rsidRDefault="00E41FA0">
      <w:pPr>
        <w:pStyle w:val="ConsPlusNormal"/>
        <w:ind w:firstLine="540"/>
        <w:jc w:val="both"/>
      </w:pPr>
      <w:r>
        <w:t xml:space="preserve">10.3.3. За нарушение </w:t>
      </w:r>
      <w:hyperlink w:anchor="P109" w:history="1">
        <w:r>
          <w:rPr>
            <w:color w:val="0000FF"/>
          </w:rPr>
          <w:t>пункта 2.7</w:t>
        </w:r>
      </w:hyperlink>
      <w:r>
        <w:t xml:space="preserve"> или </w:t>
      </w:r>
      <w:hyperlink w:anchor="P111" w:history="1">
        <w:r>
          <w:rPr>
            <w:color w:val="0000FF"/>
          </w:rPr>
          <w:t>2.8</w:t>
        </w:r>
      </w:hyperlink>
      <w:r>
        <w:t xml:space="preserve"> устанавливается срок дисквалификации от четырех лет, как минимум, до пожизненной дисквалификации, в зависимости от серьезности нарушения. Нарушение </w:t>
      </w:r>
      <w:hyperlink w:anchor="P109" w:history="1">
        <w:r>
          <w:rPr>
            <w:color w:val="0000FF"/>
          </w:rPr>
          <w:t>пункта 2.7</w:t>
        </w:r>
      </w:hyperlink>
      <w:r>
        <w:t xml:space="preserve"> и </w:t>
      </w:r>
      <w:hyperlink w:anchor="P111" w:history="1">
        <w:r>
          <w:rPr>
            <w:color w:val="0000FF"/>
          </w:rPr>
          <w:t>2.8</w:t>
        </w:r>
      </w:hyperlink>
      <w:r>
        <w:t xml:space="preserve">,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w:t>
      </w:r>
      <w:hyperlink w:anchor="P109" w:history="1">
        <w:r>
          <w:rPr>
            <w:color w:val="0000FF"/>
          </w:rPr>
          <w:t>пункта 2.7</w:t>
        </w:r>
      </w:hyperlink>
      <w:r>
        <w:t xml:space="preserve"> или </w:t>
      </w:r>
      <w:hyperlink w:anchor="P111" w:history="1">
        <w:r>
          <w:rPr>
            <w:color w:val="0000FF"/>
          </w:rPr>
          <w:t>2.8</w:t>
        </w:r>
      </w:hyperlink>
      <w:r>
        <w:t>,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E41FA0" w:rsidRDefault="00E41FA0">
      <w:pPr>
        <w:pStyle w:val="ConsPlusNormal"/>
        <w:ind w:firstLine="540"/>
        <w:jc w:val="both"/>
      </w:pPr>
      <w:r>
        <w:t xml:space="preserve">10.3.4. За нарушение </w:t>
      </w:r>
      <w:hyperlink w:anchor="P113" w:history="1">
        <w:r>
          <w:rPr>
            <w:color w:val="0000FF"/>
          </w:rPr>
          <w:t>пункта 2.9</w:t>
        </w:r>
      </w:hyperlink>
      <w:r>
        <w:t xml:space="preserve"> устанавливается срок дисквалификации от двух, как минимум, до четырех лет, в зависимости от серьезности нарушения.</w:t>
      </w:r>
    </w:p>
    <w:p w:rsidR="00E41FA0" w:rsidRDefault="00E41FA0" w:rsidP="00563DD0">
      <w:pPr>
        <w:pStyle w:val="ConsPlusNormal"/>
        <w:ind w:firstLine="540"/>
        <w:jc w:val="both"/>
      </w:pPr>
      <w:r>
        <w:t xml:space="preserve">10.3.5. За нарушение </w:t>
      </w:r>
      <w:hyperlink w:anchor="P116" w:history="1">
        <w:r>
          <w:rPr>
            <w:color w:val="0000FF"/>
          </w:rPr>
          <w:t>пункта 2.10</w:t>
        </w:r>
      </w:hyperlink>
      <w:r>
        <w:t xml:space="preserve">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E41FA0" w:rsidRDefault="00E41FA0">
      <w:pPr>
        <w:pStyle w:val="ConsPlusNormal"/>
        <w:ind w:firstLine="540"/>
        <w:jc w:val="both"/>
      </w:pPr>
      <w:bookmarkStart w:id="56" w:name="P404"/>
      <w:bookmarkEnd w:id="56"/>
      <w:r>
        <w:t>10.4. Отмена срока дисквалификации в случаях отсутствия вины или халатности.</w:t>
      </w:r>
    </w:p>
    <w:p w:rsidR="00E41FA0" w:rsidRDefault="00E41FA0" w:rsidP="00563DD0">
      <w:pPr>
        <w:pStyle w:val="ConsPlusNormal"/>
        <w:ind w:firstLine="540"/>
        <w:jc w:val="both"/>
      </w:pPr>
      <w: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E41FA0" w:rsidRDefault="00E41FA0" w:rsidP="00563DD0">
      <w:pPr>
        <w:pStyle w:val="ConsPlusNormal"/>
        <w:ind w:firstLine="540"/>
        <w:jc w:val="both"/>
      </w:pPr>
      <w:bookmarkStart w:id="57" w:name="P407"/>
      <w:bookmarkEnd w:id="57"/>
      <w:r>
        <w:t>10.5. Сокращение срока дисквалификации на основании незначительной вины или халатности.</w:t>
      </w:r>
    </w:p>
    <w:p w:rsidR="00E41FA0" w:rsidRDefault="00E41FA0" w:rsidP="00563DD0">
      <w:pPr>
        <w:pStyle w:val="ConsPlusNormal"/>
        <w:ind w:firstLine="540"/>
        <w:jc w:val="both"/>
      </w:pPr>
      <w:bookmarkStart w:id="58" w:name="P409"/>
      <w:bookmarkEnd w:id="58"/>
      <w:r>
        <w:t xml:space="preserve">10.5.1. Сокращение санкции для особых субстанций или загрязненных продуктов при нарушении </w:t>
      </w:r>
      <w:hyperlink w:anchor="P86" w:history="1">
        <w:r>
          <w:rPr>
            <w:color w:val="0000FF"/>
          </w:rPr>
          <w:t>пунктов 2.1</w:t>
        </w:r>
      </w:hyperlink>
      <w:r>
        <w:t xml:space="preserve">, </w:t>
      </w:r>
      <w:hyperlink w:anchor="P92" w:history="1">
        <w:r>
          <w:rPr>
            <w:color w:val="0000FF"/>
          </w:rPr>
          <w:t>2.2</w:t>
        </w:r>
      </w:hyperlink>
      <w:r>
        <w:t xml:space="preserve"> или </w:t>
      </w:r>
      <w:hyperlink w:anchor="P105" w:history="1">
        <w:r>
          <w:rPr>
            <w:color w:val="0000FF"/>
          </w:rPr>
          <w:t>2.6</w:t>
        </w:r>
      </w:hyperlink>
      <w:r>
        <w:t>.</w:t>
      </w:r>
    </w:p>
    <w:p w:rsidR="00E41FA0" w:rsidRDefault="00E41FA0">
      <w:pPr>
        <w:pStyle w:val="ConsPlusNormal"/>
        <w:ind w:firstLine="540"/>
        <w:jc w:val="both"/>
      </w:pPr>
      <w:r>
        <w:t>10.5.1.1. Особые субстанции.</w:t>
      </w:r>
    </w:p>
    <w:p w:rsidR="00E41FA0" w:rsidRDefault="00E41FA0" w:rsidP="00563DD0">
      <w:pPr>
        <w:pStyle w:val="ConsPlusNormal"/>
        <w:ind w:firstLine="540"/>
        <w:jc w:val="both"/>
      </w:pPr>
      <w: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41FA0" w:rsidRDefault="00E41FA0">
      <w:pPr>
        <w:pStyle w:val="ConsPlusNormal"/>
        <w:ind w:firstLine="540"/>
        <w:jc w:val="both"/>
      </w:pPr>
      <w:r>
        <w:t>10.5.1.2. Загрязненные продукты.</w:t>
      </w:r>
    </w:p>
    <w:p w:rsidR="00E41FA0" w:rsidRDefault="00E41FA0" w:rsidP="00563DD0">
      <w:pPr>
        <w:pStyle w:val="ConsPlusNormal"/>
        <w:ind w:firstLine="540"/>
        <w:jc w:val="both"/>
      </w:pPr>
      <w: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41FA0" w:rsidRDefault="00E41FA0">
      <w:pPr>
        <w:pStyle w:val="ConsPlusNormal"/>
        <w:ind w:firstLine="540"/>
        <w:jc w:val="both"/>
      </w:pPr>
      <w:bookmarkStart w:id="59" w:name="P417"/>
      <w:bookmarkEnd w:id="59"/>
      <w:r>
        <w:t xml:space="preserve">10.5.2. Применение незначительной вины или халатности за пределами применения </w:t>
      </w:r>
      <w:hyperlink w:anchor="P409" w:history="1">
        <w:r>
          <w:rPr>
            <w:color w:val="0000FF"/>
          </w:rPr>
          <w:t>подпункта 10.5.1</w:t>
        </w:r>
      </w:hyperlink>
      <w:r>
        <w:t>.</w:t>
      </w:r>
    </w:p>
    <w:p w:rsidR="00E41FA0" w:rsidRDefault="00E41FA0">
      <w:pPr>
        <w:pStyle w:val="ConsPlusNormal"/>
        <w:ind w:firstLine="540"/>
        <w:jc w:val="both"/>
      </w:pPr>
      <w:proofErr w:type="gramStart"/>
      <w:r>
        <w:t xml:space="preserve">Если спортсмен или иное лицо смогут доказать в каждом конкретном случае, к которому </w:t>
      </w:r>
      <w:hyperlink w:anchor="P409" w:history="1">
        <w:r>
          <w:rPr>
            <w:color w:val="0000FF"/>
          </w:rPr>
          <w:t>подпункт 10.5.1</w:t>
        </w:r>
      </w:hyperlink>
      <w:r>
        <w:t xml:space="preserve"> не применяется, что в их действиях есть незначительная вина или халатность, то при условии дальнейшего сокращения или отмены в соответствии с </w:t>
      </w:r>
      <w:hyperlink w:anchor="P420" w:history="1">
        <w:r>
          <w:rPr>
            <w:color w:val="0000FF"/>
          </w:rPr>
          <w:t>пунктом 10.6</w:t>
        </w:r>
      </w:hyperlink>
      <w:r>
        <w:t>,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w:t>
      </w:r>
      <w:proofErr w:type="gramEnd"/>
      <w:r>
        <w:t xml:space="preserve">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E41FA0" w:rsidRDefault="00E41FA0">
      <w:pPr>
        <w:pStyle w:val="ConsPlusNormal"/>
        <w:jc w:val="both"/>
      </w:pPr>
    </w:p>
    <w:p w:rsidR="00E41FA0" w:rsidRDefault="00E41FA0" w:rsidP="00563DD0">
      <w:pPr>
        <w:pStyle w:val="ConsPlusNormal"/>
        <w:ind w:firstLine="540"/>
        <w:jc w:val="both"/>
      </w:pPr>
      <w:bookmarkStart w:id="60" w:name="P420"/>
      <w:bookmarkEnd w:id="60"/>
      <w:r>
        <w:t>10.6. Отмена, сокращение или прекращение срока дисквалификации, или других последствий по причинам иным, чем вина.</w:t>
      </w:r>
    </w:p>
    <w:p w:rsidR="00E41FA0" w:rsidRDefault="00E41FA0">
      <w:pPr>
        <w:pStyle w:val="ConsPlusNormal"/>
        <w:ind w:firstLine="540"/>
        <w:jc w:val="both"/>
      </w:pPr>
      <w:bookmarkStart w:id="61" w:name="P422"/>
      <w:bookmarkEnd w:id="61"/>
      <w:r>
        <w:t>10.6.1. Существенное содействие в раскрытии или установлении нарушений Правил.</w:t>
      </w:r>
    </w:p>
    <w:p w:rsidR="00E41FA0" w:rsidRDefault="00E41FA0">
      <w:pPr>
        <w:pStyle w:val="ConsPlusNormal"/>
        <w:ind w:firstLine="540"/>
        <w:jc w:val="both"/>
      </w:pPr>
      <w:r>
        <w:t xml:space="preserve">10.6.1.1. </w:t>
      </w:r>
      <w:proofErr w:type="gramStart"/>
      <w:r>
        <w:t xml:space="preserve">АДА может в конкретном случае еще до принятия окончательного решения по апелляции по </w:t>
      </w:r>
      <w:hyperlink w:anchor="P510" w:history="1">
        <w:r>
          <w:rPr>
            <w:color w:val="0000FF"/>
          </w:rPr>
          <w:t>главе XIII</w:t>
        </w:r>
      </w:hyperlink>
      <w:r>
        <w:t xml:space="preserve"> или до истечения срока подачи апелляции отменить часть срока дисквалификации, наложенной в конкретном случае, в отношении которого у 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roofErr w:type="gramEnd"/>
    </w:p>
    <w:p w:rsidR="00E41FA0" w:rsidRDefault="00E41FA0">
      <w:pPr>
        <w:pStyle w:val="ConsPlusNormal"/>
        <w:ind w:firstLine="540"/>
        <w:jc w:val="both"/>
      </w:pPr>
      <w:r>
        <w:t>а) антидопинговая организация раскрыла или открыла дело о нарушении антидопинговых правил другим лицом;</w:t>
      </w:r>
    </w:p>
    <w:p w:rsidR="00E41FA0" w:rsidRDefault="00E41FA0">
      <w:pPr>
        <w:pStyle w:val="ConsPlusNormal"/>
        <w:ind w:firstLine="540"/>
        <w:jc w:val="both"/>
      </w:pPr>
      <w: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АДА.</w:t>
      </w:r>
    </w:p>
    <w:p w:rsidR="00E41FA0" w:rsidRDefault="00E41FA0">
      <w:pPr>
        <w:pStyle w:val="ConsPlusNormal"/>
        <w:ind w:firstLine="540"/>
        <w:jc w:val="both"/>
      </w:pPr>
      <w:r>
        <w:t xml:space="preserve">После окончательного решения по апелляции по </w:t>
      </w:r>
      <w:hyperlink w:anchor="P510" w:history="1">
        <w:r>
          <w:rPr>
            <w:color w:val="0000FF"/>
          </w:rPr>
          <w:t>главе XIII</w:t>
        </w:r>
      </w:hyperlink>
      <w:r>
        <w:t xml:space="preserve"> или истечения срока подачи апелляции 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АДА может восстановить первоначальный срок дисквалификации. Если 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w:anchor="P510" w:history="1">
        <w:r>
          <w:rPr>
            <w:color w:val="0000FF"/>
          </w:rPr>
          <w:t>главой XIII</w:t>
        </w:r>
      </w:hyperlink>
      <w:r>
        <w:t>.</w:t>
      </w:r>
    </w:p>
    <w:p w:rsidR="00E41FA0" w:rsidRDefault="00E41FA0">
      <w:pPr>
        <w:pStyle w:val="ConsPlusNormal"/>
        <w:ind w:firstLine="540"/>
        <w:jc w:val="both"/>
      </w:pPr>
      <w:r>
        <w:t xml:space="preserve">10.6.1.2. </w:t>
      </w:r>
      <w:proofErr w:type="gramStart"/>
      <w:r>
        <w:t xml:space="preserve">Для поощрения спортсменов и иных лиц в предоставлении существенного содействия антидопинговым организациям, по запросу 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w:anchor="P510" w:history="1">
        <w:r>
          <w:rPr>
            <w:color w:val="0000FF"/>
          </w:rPr>
          <w:t>главой XIII</w:t>
        </w:r>
      </w:hyperlink>
      <w:r>
        <w:t>, может согласиться отменить на свое усмотрение применимый в иных случаях срок дисквалификации и другие последствия</w:t>
      </w:r>
      <w:proofErr w:type="gramEnd"/>
      <w:r>
        <w:t xml:space="preserve">.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пунктом, вплоть до неприменения дисквалификации и (или) невозвращения призовых денег или отмены </w:t>
      </w:r>
      <w:r>
        <w:lastRenderedPageBreak/>
        <w:t xml:space="preserve">штрафа и возмещения расходов. Отсутствие согласия ВАДА является условием для восстановления санкции, как это предусмотрено данным пунктом. Несмотря на положения </w:t>
      </w:r>
      <w:hyperlink w:anchor="P510" w:history="1">
        <w:r>
          <w:rPr>
            <w:color w:val="0000FF"/>
          </w:rPr>
          <w:t>главы XIII</w:t>
        </w:r>
      </w:hyperlink>
      <w:r>
        <w:t>, решение ВАДА по данному пункту не подлежит апелляции другой антидопинговой организацией.</w:t>
      </w:r>
    </w:p>
    <w:p w:rsidR="00E41FA0" w:rsidRDefault="00E41FA0">
      <w:pPr>
        <w:pStyle w:val="ConsPlusNormal"/>
        <w:ind w:firstLine="540"/>
        <w:jc w:val="both"/>
      </w:pPr>
      <w:r>
        <w:t xml:space="preserve">10.6.1.3. Если АДА отменяет какую-либо часть применимой санкции в связи с существенным содействием, то в порядке, предусмотренном </w:t>
      </w:r>
      <w:hyperlink w:anchor="P616" w:history="1">
        <w:r>
          <w:rPr>
            <w:color w:val="0000FF"/>
          </w:rPr>
          <w:t>пунктом 14.2</w:t>
        </w:r>
      </w:hyperlink>
      <w:r>
        <w:t xml:space="preserve">, другим антидопинговым организациям, имеющим право подать апелляцию в соответствии с </w:t>
      </w:r>
      <w:hyperlink w:anchor="P546" w:history="1">
        <w:r>
          <w:rPr>
            <w:color w:val="0000FF"/>
          </w:rPr>
          <w:t>подпунктом 13.2.3</w:t>
        </w:r>
      </w:hyperlink>
      <w:r>
        <w:t>,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АДА 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существенному содействию или его характеру.</w:t>
      </w:r>
    </w:p>
    <w:p w:rsidR="00E41FA0" w:rsidRDefault="00E41FA0">
      <w:pPr>
        <w:pStyle w:val="ConsPlusNormal"/>
        <w:ind w:firstLine="540"/>
        <w:jc w:val="both"/>
      </w:pPr>
      <w:r>
        <w:t>10.6.2. Признание нарушения Правил в отсутствие других доказательств.</w:t>
      </w:r>
    </w:p>
    <w:p w:rsidR="00E41FA0" w:rsidRDefault="00E41FA0">
      <w:pPr>
        <w:pStyle w:val="ConsPlusNormal"/>
        <w:ind w:firstLine="540"/>
        <w:jc w:val="both"/>
      </w:pPr>
      <w:proofErr w:type="gramStart"/>
      <w:r>
        <w:t xml:space="preserve">Если спортсмен или иное лицо добровольно признают совершение нарушения Правил до получения уведомления о взятии пробы, которая могла бы выявить такое нарушение (или в случае нарушения Правил не по </w:t>
      </w:r>
      <w:hyperlink w:anchor="P86" w:history="1">
        <w:r>
          <w:rPr>
            <w:color w:val="0000FF"/>
          </w:rPr>
          <w:t>пункту 2.1</w:t>
        </w:r>
      </w:hyperlink>
      <w:r>
        <w:t xml:space="preserve"> - до получения, согласно </w:t>
      </w:r>
      <w:hyperlink w:anchor="P254" w:history="1">
        <w:r>
          <w:rPr>
            <w:color w:val="0000FF"/>
          </w:rPr>
          <w:t>главе VII</w:t>
        </w:r>
      </w:hyperlink>
      <w:r>
        <w:t>,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w:t>
      </w:r>
      <w:proofErr w:type="gramEnd"/>
      <w:r>
        <w:t xml:space="preserve"> наполовину от предусмотренного в иных случаях срока.</w:t>
      </w:r>
    </w:p>
    <w:p w:rsidR="00E41FA0" w:rsidRDefault="00E41FA0">
      <w:pPr>
        <w:pStyle w:val="ConsPlusNormal"/>
        <w:ind w:firstLine="540"/>
        <w:jc w:val="both"/>
      </w:pPr>
      <w:bookmarkStart w:id="62" w:name="P433"/>
      <w:bookmarkEnd w:id="62"/>
      <w:r>
        <w:t xml:space="preserve">10.6.3. Своевременное признание в нарушении Правил сразу после предъявления обвинения в нарушении, наказание за которое предусмотрено </w:t>
      </w:r>
      <w:hyperlink w:anchor="P390" w:history="1">
        <w:r>
          <w:rPr>
            <w:color w:val="0000FF"/>
          </w:rPr>
          <w:t>подпунктами 10.2.1</w:t>
        </w:r>
      </w:hyperlink>
      <w:r>
        <w:t xml:space="preserve"> или </w:t>
      </w:r>
      <w:hyperlink w:anchor="P398" w:history="1">
        <w:r>
          <w:rPr>
            <w:color w:val="0000FF"/>
          </w:rPr>
          <w:t>10.3.1</w:t>
        </w:r>
      </w:hyperlink>
      <w:r>
        <w:t>.</w:t>
      </w:r>
    </w:p>
    <w:p w:rsidR="00E41FA0" w:rsidRDefault="00E41FA0">
      <w:pPr>
        <w:pStyle w:val="ConsPlusNormal"/>
        <w:ind w:firstLine="540"/>
        <w:jc w:val="both"/>
      </w:pPr>
      <w:proofErr w:type="gramStart"/>
      <w:r>
        <w:t xml:space="preserve">Спортсмен или иное лицо, к которому может быть применена санкция в виде четырехлетней дисквалификации в соответствии с </w:t>
      </w:r>
      <w:hyperlink w:anchor="P390" w:history="1">
        <w:r>
          <w:rPr>
            <w:color w:val="0000FF"/>
          </w:rPr>
          <w:t>подпунктами 10.2.1</w:t>
        </w:r>
      </w:hyperlink>
      <w:r>
        <w:t xml:space="preserve"> или </w:t>
      </w:r>
      <w:hyperlink w:anchor="P398" w:history="1">
        <w:r>
          <w:rPr>
            <w:color w:val="0000FF"/>
          </w:rPr>
          <w:t>10.3.1</w:t>
        </w:r>
      </w:hyperlink>
      <w:r>
        <w:t>, своевременно признав нарушение Правил после предъявления обвинения АДА, а также с согласия и на усмотрение ВАДА и АДА может получить сокращение срока дисквалификации, минимально до двух лет, в зависимости от серьезности нарушения, а также от степени вины спортсмена или</w:t>
      </w:r>
      <w:proofErr w:type="gramEnd"/>
      <w:r>
        <w:t xml:space="preserve"> иного лица.</w:t>
      </w:r>
    </w:p>
    <w:p w:rsidR="00E41FA0" w:rsidRDefault="00E41FA0">
      <w:pPr>
        <w:pStyle w:val="ConsPlusNormal"/>
        <w:ind w:firstLine="540"/>
        <w:jc w:val="both"/>
      </w:pPr>
      <w:r>
        <w:t>10.6.4. Применение нескольких оснований для сокращения санкции.</w:t>
      </w:r>
    </w:p>
    <w:p w:rsidR="00E41FA0" w:rsidRDefault="00E41FA0">
      <w:pPr>
        <w:pStyle w:val="ConsPlusNormal"/>
        <w:ind w:firstLine="540"/>
        <w:jc w:val="both"/>
      </w:pPr>
      <w:proofErr w:type="gramStart"/>
      <w:r>
        <w:t xml:space="preserve">Если спортсмен или иное лицо доказывают, что имеют право на сокращение санкций по более чем одному из положений </w:t>
      </w:r>
      <w:hyperlink w:anchor="P404" w:history="1">
        <w:r>
          <w:rPr>
            <w:color w:val="0000FF"/>
          </w:rPr>
          <w:t>пункта 10.4</w:t>
        </w:r>
      </w:hyperlink>
      <w:r>
        <w:t xml:space="preserve">, </w:t>
      </w:r>
      <w:hyperlink w:anchor="P407" w:history="1">
        <w:r>
          <w:rPr>
            <w:color w:val="0000FF"/>
          </w:rPr>
          <w:t>10.5</w:t>
        </w:r>
      </w:hyperlink>
      <w:r>
        <w:t xml:space="preserve"> или </w:t>
      </w:r>
      <w:hyperlink w:anchor="P420" w:history="1">
        <w:r>
          <w:rPr>
            <w:color w:val="0000FF"/>
          </w:rPr>
          <w:t>10.6</w:t>
        </w:r>
      </w:hyperlink>
      <w:r>
        <w:t xml:space="preserve">, то до применения любого сокращения или отмены по </w:t>
      </w:r>
      <w:hyperlink w:anchor="P420" w:history="1">
        <w:r>
          <w:rPr>
            <w:color w:val="0000FF"/>
          </w:rPr>
          <w:t>пункту 10.6</w:t>
        </w:r>
      </w:hyperlink>
      <w:r>
        <w:t xml:space="preserve"> применимый в иных случаях срок дисквалификации должен быть определен в соответствии с </w:t>
      </w:r>
      <w:hyperlink w:anchor="P388" w:history="1">
        <w:r>
          <w:rPr>
            <w:color w:val="0000FF"/>
          </w:rPr>
          <w:t>пунктами 10.2</w:t>
        </w:r>
      </w:hyperlink>
      <w:r>
        <w:t xml:space="preserve">, </w:t>
      </w:r>
      <w:hyperlink w:anchor="P396" w:history="1">
        <w:r>
          <w:rPr>
            <w:color w:val="0000FF"/>
          </w:rPr>
          <w:t>10.3</w:t>
        </w:r>
      </w:hyperlink>
      <w:r>
        <w:t xml:space="preserve">, </w:t>
      </w:r>
      <w:hyperlink w:anchor="P404" w:history="1">
        <w:r>
          <w:rPr>
            <w:color w:val="0000FF"/>
          </w:rPr>
          <w:t>10.4</w:t>
        </w:r>
      </w:hyperlink>
      <w:r>
        <w:t xml:space="preserve"> и </w:t>
      </w:r>
      <w:hyperlink w:anchor="P407" w:history="1">
        <w:r>
          <w:rPr>
            <w:color w:val="0000FF"/>
          </w:rPr>
          <w:t>10.5</w:t>
        </w:r>
      </w:hyperlink>
      <w:r>
        <w:t>. Если спортсмен или иное лицо доказывают, что имеют право</w:t>
      </w:r>
      <w:proofErr w:type="gramEnd"/>
      <w:r>
        <w:t xml:space="preserve"> на сокращение или отмену срока дисквалификации в соответствии с </w:t>
      </w:r>
      <w:hyperlink w:anchor="P420" w:history="1">
        <w:r>
          <w:rPr>
            <w:color w:val="0000FF"/>
          </w:rPr>
          <w:t>пунктом 10.6</w:t>
        </w:r>
      </w:hyperlink>
      <w:r>
        <w:t>,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E41FA0" w:rsidRDefault="00E41FA0">
      <w:pPr>
        <w:pStyle w:val="ConsPlusNormal"/>
        <w:ind w:firstLine="540"/>
        <w:jc w:val="both"/>
      </w:pPr>
      <w:bookmarkStart w:id="63" w:name="P439"/>
      <w:bookmarkEnd w:id="63"/>
      <w:r>
        <w:t>10.7. Многочисленные нарушения.</w:t>
      </w:r>
    </w:p>
    <w:p w:rsidR="00E41FA0" w:rsidRDefault="00E41FA0">
      <w:pPr>
        <w:pStyle w:val="ConsPlusNormal"/>
        <w:ind w:firstLine="540"/>
        <w:jc w:val="both"/>
      </w:pPr>
      <w:bookmarkStart w:id="64" w:name="P440"/>
      <w:bookmarkEnd w:id="64"/>
      <w:r>
        <w:t>10.7.1. Срок дисквалификации при повторном нарушении спортсменом или иным лицом Правил должен быть определен, исходя из того, что больше:</w:t>
      </w:r>
    </w:p>
    <w:p w:rsidR="00E41FA0" w:rsidRDefault="00E41FA0">
      <w:pPr>
        <w:pStyle w:val="ConsPlusNormal"/>
        <w:ind w:firstLine="540"/>
        <w:jc w:val="both"/>
      </w:pPr>
      <w:r>
        <w:t>а) шесть месяцев;</w:t>
      </w:r>
    </w:p>
    <w:p w:rsidR="00E41FA0" w:rsidRDefault="00E41FA0">
      <w:pPr>
        <w:pStyle w:val="ConsPlusNormal"/>
        <w:ind w:firstLine="540"/>
        <w:jc w:val="both"/>
      </w:pPr>
      <w:r>
        <w:t xml:space="preserve">б) половина срока дисквалификации, наложенной за первое нарушение Правил, без учета возможного сокращения такого срока по </w:t>
      </w:r>
      <w:hyperlink w:anchor="P420" w:history="1">
        <w:r>
          <w:rPr>
            <w:color w:val="0000FF"/>
          </w:rPr>
          <w:t>пункту 10.6</w:t>
        </w:r>
      </w:hyperlink>
      <w:r>
        <w:t>;</w:t>
      </w:r>
    </w:p>
    <w:p w:rsidR="00563DD0" w:rsidRDefault="00563DD0">
      <w:pPr>
        <w:pStyle w:val="ConsPlusNormal"/>
        <w:ind w:firstLine="540"/>
        <w:jc w:val="both"/>
      </w:pPr>
    </w:p>
    <w:p w:rsidR="00563DD0" w:rsidRDefault="00563DD0">
      <w:pPr>
        <w:pStyle w:val="ConsPlusNormal"/>
        <w:ind w:firstLine="540"/>
        <w:jc w:val="both"/>
      </w:pPr>
    </w:p>
    <w:p w:rsidR="00563DD0" w:rsidRDefault="00563DD0">
      <w:pPr>
        <w:pStyle w:val="ConsPlusNormal"/>
        <w:ind w:firstLine="540"/>
        <w:jc w:val="both"/>
      </w:pPr>
    </w:p>
    <w:p w:rsidR="00E41FA0" w:rsidRDefault="00E41FA0">
      <w:pPr>
        <w:pStyle w:val="ConsPlusNormal"/>
        <w:ind w:firstLine="540"/>
        <w:jc w:val="both"/>
      </w:pPr>
      <w:r>
        <w:t xml:space="preserve">в) двойной срок по сравнению со сроком дисквалификации, применимый к данному повторному нарушению Правил, если бы оно рассматривалось в качестве первого нарушения, без учета возможного сокращения такого срока по </w:t>
      </w:r>
      <w:hyperlink w:anchor="P420" w:history="1">
        <w:r>
          <w:rPr>
            <w:color w:val="0000FF"/>
          </w:rPr>
          <w:t>пункту 10.6</w:t>
        </w:r>
      </w:hyperlink>
      <w:r>
        <w:t>.</w:t>
      </w:r>
    </w:p>
    <w:p w:rsidR="00E41FA0" w:rsidRDefault="00E41FA0">
      <w:pPr>
        <w:pStyle w:val="ConsPlusNormal"/>
        <w:ind w:firstLine="540"/>
        <w:jc w:val="both"/>
      </w:pPr>
      <w:r>
        <w:t xml:space="preserve">Срок дисквалификации, указанный выше, может быть сокращен при применении </w:t>
      </w:r>
      <w:hyperlink w:anchor="P420" w:history="1">
        <w:r>
          <w:rPr>
            <w:color w:val="0000FF"/>
          </w:rPr>
          <w:t>пункта 10.6</w:t>
        </w:r>
      </w:hyperlink>
      <w:r>
        <w:t>.</w:t>
      </w:r>
    </w:p>
    <w:p w:rsidR="00E41FA0" w:rsidRDefault="00E41FA0">
      <w:pPr>
        <w:pStyle w:val="ConsPlusNormal"/>
        <w:ind w:firstLine="540"/>
        <w:jc w:val="both"/>
      </w:pPr>
      <w:r>
        <w:t xml:space="preserve">При установлении третьего нарушения Правил назначается пожизненный срок дисквалификации, за исключением случаев, когда при третьем нарушении Правил выявляются условия, позволяющие отменить или сократить срок дисквалификации по </w:t>
      </w:r>
      <w:hyperlink w:anchor="P404" w:history="1">
        <w:r>
          <w:rPr>
            <w:color w:val="0000FF"/>
          </w:rPr>
          <w:t>пункту 10.4</w:t>
        </w:r>
      </w:hyperlink>
      <w:r>
        <w:t xml:space="preserve"> или </w:t>
      </w:r>
      <w:hyperlink w:anchor="P407" w:history="1">
        <w:r>
          <w:rPr>
            <w:color w:val="0000FF"/>
          </w:rPr>
          <w:t>10.5</w:t>
        </w:r>
      </w:hyperlink>
      <w:r>
        <w:t xml:space="preserve">, или нарушение установлено по </w:t>
      </w:r>
      <w:hyperlink w:anchor="P99" w:history="1">
        <w:r>
          <w:rPr>
            <w:color w:val="0000FF"/>
          </w:rPr>
          <w:t>пункту 2.4</w:t>
        </w:r>
      </w:hyperlink>
      <w:r>
        <w:t>. В этих конкретных случаях срок дисквалификации назначается от восьми лет до пожизненной дисквалификации.</w:t>
      </w:r>
    </w:p>
    <w:p w:rsidR="00E41FA0" w:rsidRDefault="00E41FA0">
      <w:pPr>
        <w:pStyle w:val="ConsPlusNormal"/>
        <w:ind w:firstLine="540"/>
        <w:jc w:val="both"/>
      </w:pPr>
      <w:r>
        <w:t>10.7.2. Нарушение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E41FA0" w:rsidRDefault="00E41FA0">
      <w:pPr>
        <w:pStyle w:val="ConsPlusNormal"/>
        <w:ind w:firstLine="540"/>
        <w:jc w:val="both"/>
      </w:pPr>
      <w:r>
        <w:t>10.7.3. Дополнительные правила, применяемые для отдельных возможных многократных нарушений.</w:t>
      </w:r>
    </w:p>
    <w:p w:rsidR="00E41FA0" w:rsidRDefault="00E41FA0">
      <w:pPr>
        <w:pStyle w:val="ConsPlusNormal"/>
        <w:ind w:firstLine="540"/>
        <w:jc w:val="both"/>
      </w:pPr>
      <w:r>
        <w:t xml:space="preserve">10.7.3.1. </w:t>
      </w:r>
      <w:proofErr w:type="gramStart"/>
      <w:r>
        <w:t xml:space="preserve">При определении санкций по </w:t>
      </w:r>
      <w:hyperlink w:anchor="P439" w:history="1">
        <w:r>
          <w:rPr>
            <w:color w:val="0000FF"/>
          </w:rPr>
          <w:t>пункту 10.7</w:t>
        </w:r>
      </w:hyperlink>
      <w:r>
        <w:t xml:space="preserve"> нарушение антидопинговых правил будет считаться вторым нарушением только тогда, когда 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w:anchor="P254" w:history="1">
        <w:r>
          <w:rPr>
            <w:color w:val="0000FF"/>
          </w:rPr>
          <w:t>главой VII</w:t>
        </w:r>
      </w:hyperlink>
      <w:r>
        <w:t>, либо после того, как АДА предприняло разумные усилия для уведомления о первом нарушении</w:t>
      </w:r>
      <w:proofErr w:type="gramEnd"/>
      <w:r>
        <w:t xml:space="preserve"> Правил. Если же 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E41FA0" w:rsidRDefault="00E41FA0">
      <w:pPr>
        <w:pStyle w:val="ConsPlusNormal"/>
        <w:ind w:firstLine="540"/>
        <w:jc w:val="both"/>
      </w:pPr>
      <w:r>
        <w:t xml:space="preserve">10.7.3.2. Если после наложения санкции за первое нарушение антидопинговых правил, АДА выявляет нарушение антидопинговых правил спортсменом или иным лицом, которое произошло до получения уведомления о первом нарушении, тогда 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Правил, подлежат аннулированию согласно </w:t>
      </w:r>
      <w:hyperlink w:anchor="P455" w:history="1">
        <w:r>
          <w:rPr>
            <w:color w:val="0000FF"/>
          </w:rPr>
          <w:t>пункту 10.8</w:t>
        </w:r>
      </w:hyperlink>
      <w:r>
        <w:t>.</w:t>
      </w:r>
    </w:p>
    <w:p w:rsidR="00E41FA0" w:rsidRDefault="00E41FA0">
      <w:pPr>
        <w:pStyle w:val="ConsPlusNormal"/>
        <w:ind w:firstLine="540"/>
        <w:jc w:val="both"/>
      </w:pPr>
      <w:r>
        <w:t>10.7.4. Десятилетний период для многократных нарушений антидопинговых правил.</w:t>
      </w:r>
    </w:p>
    <w:p w:rsidR="00E41FA0" w:rsidRDefault="00E41FA0">
      <w:pPr>
        <w:pStyle w:val="ConsPlusNormal"/>
        <w:ind w:firstLine="540"/>
        <w:jc w:val="both"/>
      </w:pPr>
      <w:r>
        <w:t xml:space="preserve">Для целей </w:t>
      </w:r>
      <w:hyperlink w:anchor="P439" w:history="1">
        <w:r>
          <w:rPr>
            <w:color w:val="0000FF"/>
          </w:rPr>
          <w:t>пункта 10.7</w:t>
        </w:r>
      </w:hyperlink>
      <w:r>
        <w:t xml:space="preserve"> каждое нарушение Правил должно произойти в течение десяти лет, чтобы были признаки многократного нарушения.</w:t>
      </w:r>
    </w:p>
    <w:p w:rsidR="00E41FA0" w:rsidRDefault="00E41FA0">
      <w:pPr>
        <w:pStyle w:val="ConsPlusNormal"/>
        <w:ind w:firstLine="540"/>
        <w:jc w:val="both"/>
      </w:pPr>
      <w:bookmarkStart w:id="65" w:name="P455"/>
      <w:bookmarkEnd w:id="65"/>
      <w:r>
        <w:t>10.8. Аннулирование результатов соревнований, следующих за сбором проб или совершением нарушения Правил.</w:t>
      </w:r>
    </w:p>
    <w:p w:rsidR="00E41FA0" w:rsidRDefault="00E41FA0">
      <w:pPr>
        <w:pStyle w:val="ConsPlusNormal"/>
        <w:ind w:firstLine="540"/>
        <w:jc w:val="both"/>
      </w:pPr>
      <w:r>
        <w:t xml:space="preserve">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w:anchor="P377" w:history="1">
        <w:r>
          <w:rPr>
            <w:color w:val="0000FF"/>
          </w:rPr>
          <w:t>главе IX</w:t>
        </w:r>
      </w:hyperlink>
      <w:r>
        <w:t xml:space="preserve"> все другие результаты, показанные на спортивных соревнованиях, начиная с даты отбора положительной пробы (при соревновательном или </w:t>
      </w:r>
      <w:proofErr w:type="spellStart"/>
      <w:r>
        <w:t>внесоревновательном</w:t>
      </w:r>
      <w:proofErr w:type="spellEnd"/>
      <w:r>
        <w:t xml:space="preserve"> тестировании), или с даты совершения другого нарушения Правил, включая период временного отстранения и дисквалификации, должны </w:t>
      </w:r>
      <w:proofErr w:type="gramStart"/>
      <w:r>
        <w:t>быть</w:t>
      </w:r>
      <w:proofErr w:type="gramEnd"/>
      <w:r>
        <w:t xml:space="preserve"> аннулированы со всеми вытекающими последствиями, включая изъятие медалей, очков и призов, если иное не требует принципы справедливости.</w:t>
      </w:r>
    </w:p>
    <w:p w:rsidR="00E41FA0" w:rsidRDefault="00E41FA0">
      <w:pPr>
        <w:pStyle w:val="ConsPlusNormal"/>
        <w:jc w:val="both"/>
      </w:pPr>
    </w:p>
    <w:p w:rsidR="00E41FA0" w:rsidRDefault="00E41FA0">
      <w:pPr>
        <w:pStyle w:val="ConsPlusNormal"/>
        <w:ind w:firstLine="540"/>
        <w:jc w:val="both"/>
      </w:pPr>
      <w:r>
        <w:t>10.9. Распределение расходов КАС и изъятых призовых денег.</w:t>
      </w:r>
    </w:p>
    <w:p w:rsidR="00E41FA0" w:rsidRDefault="00E41FA0">
      <w:pPr>
        <w:pStyle w:val="ConsPlusNormal"/>
        <w:ind w:firstLine="540"/>
        <w:jc w:val="both"/>
      </w:pPr>
      <w: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в-третьих, возмещаются расходы АДА.</w:t>
      </w:r>
    </w:p>
    <w:p w:rsidR="00E41FA0" w:rsidRDefault="00E41FA0">
      <w:pPr>
        <w:pStyle w:val="ConsPlusNormal"/>
        <w:ind w:firstLine="540"/>
        <w:jc w:val="both"/>
      </w:pPr>
      <w:r>
        <w:t>10.10. Начало срока дисквалификации.</w:t>
      </w:r>
    </w:p>
    <w:p w:rsidR="00E41FA0" w:rsidRDefault="00E41FA0">
      <w:pPr>
        <w:pStyle w:val="ConsPlusNormal"/>
        <w:ind w:firstLine="540"/>
        <w:jc w:val="both"/>
      </w:pPr>
      <w:r>
        <w:t xml:space="preserve">Кроме указанных ниже ситуаций, срок дисквалификации должен начинаться </w:t>
      </w:r>
      <w:proofErr w:type="gramStart"/>
      <w:r>
        <w:t>с даты вынесения</w:t>
      </w:r>
      <w:proofErr w:type="gramEnd"/>
      <w:r>
        <w:t xml:space="preserve">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E41FA0" w:rsidRDefault="00E41FA0">
      <w:pPr>
        <w:pStyle w:val="ConsPlusNormal"/>
        <w:ind w:firstLine="540"/>
        <w:jc w:val="both"/>
      </w:pPr>
      <w:r>
        <w:t>10.10.1. Задержки по обстоятельствам, не относящимся к спортсмену или иному лицу.</w:t>
      </w:r>
    </w:p>
    <w:p w:rsidR="00E41FA0" w:rsidRDefault="00E41FA0">
      <w:pPr>
        <w:pStyle w:val="ConsPlusNormal"/>
        <w:ind w:firstLine="540"/>
        <w:jc w:val="both"/>
      </w:pPr>
      <w:r>
        <w:t xml:space="preserve">Если имели место значительные задержки при проведении слушаний или на других этапах </w:t>
      </w:r>
      <w:proofErr w:type="spellStart"/>
      <w:proofErr w:type="gramStart"/>
      <w:r>
        <w:t>допинг-контроля</w:t>
      </w:r>
      <w:proofErr w:type="spellEnd"/>
      <w:proofErr w:type="gramEnd"/>
      <w:r>
        <w:t xml:space="preserve"> по обстоятельствам, не зависящим от спортсмена или иного лица, то 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E41FA0" w:rsidRDefault="00E41FA0">
      <w:pPr>
        <w:pStyle w:val="ConsPlusNormal"/>
        <w:ind w:firstLine="540"/>
        <w:jc w:val="both"/>
      </w:pPr>
      <w:r>
        <w:t xml:space="preserve">10.10.2. Своевременное признание. Если спортсмен или иное лицо сознаются в нарушении Правил (до его участия в следующем соревновании) после того, как они были информированы об этом АДА, начало срока дисквалификации может начинаться с даты, когда была отобрана проба, или последней даты другого нарушения Правил. </w:t>
      </w:r>
      <w:proofErr w:type="gramStart"/>
      <w:r>
        <w:t>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roofErr w:type="gramEnd"/>
      <w:r>
        <w:t xml:space="preserve"> Данный пункт не применяется в тех случаях, когда срок дисквалификации уже был сокращен по </w:t>
      </w:r>
      <w:hyperlink w:anchor="P433" w:history="1">
        <w:r>
          <w:rPr>
            <w:color w:val="0000FF"/>
          </w:rPr>
          <w:t>подпункту 10.6.3</w:t>
        </w:r>
      </w:hyperlink>
      <w:r>
        <w:t>.</w:t>
      </w:r>
    </w:p>
    <w:p w:rsidR="00E41FA0" w:rsidRDefault="00E41FA0">
      <w:pPr>
        <w:pStyle w:val="ConsPlusNormal"/>
        <w:ind w:firstLine="540"/>
        <w:jc w:val="both"/>
      </w:pPr>
      <w:r>
        <w:t>10.10.3. Зачет отбытого срока временного отстранения или срока дисквалификации.</w:t>
      </w:r>
    </w:p>
    <w:p w:rsidR="00E41FA0" w:rsidRDefault="00E41FA0">
      <w:pPr>
        <w:pStyle w:val="ConsPlusNormal"/>
        <w:ind w:firstLine="540"/>
        <w:jc w:val="both"/>
      </w:pPr>
      <w: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41FA0" w:rsidRDefault="00E41FA0">
      <w:pPr>
        <w:pStyle w:val="ConsPlusNormal"/>
        <w:ind w:firstLine="540"/>
        <w:jc w:val="both"/>
      </w:pPr>
      <w:r>
        <w:t xml:space="preserve">10.10.3.2. Если спортсмен или иное лицо добровольно в письменном виде примет временное отстранение, предложенное 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w:t>
      </w:r>
      <w:r>
        <w:lastRenderedPageBreak/>
        <w:t xml:space="preserve">предоставлена каждой стороне, обладающей правом получать уведомления о возможном нарушении Правил в соответствии с </w:t>
      </w:r>
      <w:hyperlink w:anchor="P597" w:history="1">
        <w:r>
          <w:rPr>
            <w:color w:val="0000FF"/>
          </w:rPr>
          <w:t>пунктом 14.1</w:t>
        </w:r>
      </w:hyperlink>
      <w:r>
        <w:t>.</w:t>
      </w:r>
    </w:p>
    <w:p w:rsidR="00E41FA0" w:rsidRDefault="00E41FA0">
      <w:pPr>
        <w:pStyle w:val="ConsPlusNormal"/>
        <w:ind w:firstLine="540"/>
        <w:jc w:val="both"/>
      </w:pPr>
      <w: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E41FA0" w:rsidRDefault="00E41FA0">
      <w:pPr>
        <w:pStyle w:val="ConsPlusNormal"/>
        <w:ind w:firstLine="540"/>
        <w:jc w:val="both"/>
      </w:pPr>
      <w:r>
        <w:t xml:space="preserve">10.10.3.4. В командных видах спорта, где дисквалификация накладывается на команду, если принципы справедливости не требуют иного, срок должен начинаться </w:t>
      </w:r>
      <w:proofErr w:type="gramStart"/>
      <w:r>
        <w:t>с даты</w:t>
      </w:r>
      <w:proofErr w:type="gramEnd"/>
      <w:r>
        <w:t xml:space="preserve">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41FA0" w:rsidRDefault="00E41FA0">
      <w:pPr>
        <w:pStyle w:val="ConsPlusNormal"/>
        <w:jc w:val="both"/>
      </w:pPr>
    </w:p>
    <w:p w:rsidR="00E41FA0" w:rsidRDefault="00E41FA0">
      <w:pPr>
        <w:pStyle w:val="ConsPlusNormal"/>
        <w:ind w:firstLine="540"/>
        <w:jc w:val="both"/>
      </w:pPr>
      <w:r>
        <w:t>10.11. Статус в течение срока дисквалификации.</w:t>
      </w:r>
    </w:p>
    <w:p w:rsidR="00E41FA0" w:rsidRDefault="00E41FA0">
      <w:pPr>
        <w:pStyle w:val="ConsPlusNormal"/>
        <w:jc w:val="both"/>
      </w:pPr>
    </w:p>
    <w:p w:rsidR="00E41FA0" w:rsidRDefault="00E41FA0">
      <w:pPr>
        <w:pStyle w:val="ConsPlusNormal"/>
        <w:ind w:firstLine="540"/>
        <w:jc w:val="both"/>
      </w:pPr>
      <w:bookmarkStart w:id="66" w:name="P474"/>
      <w:bookmarkEnd w:id="66"/>
      <w:r>
        <w:t>10.11.1. Запрет на участие в течение срока дисквалификации.</w:t>
      </w:r>
    </w:p>
    <w:p w:rsidR="00E41FA0" w:rsidRDefault="00E41FA0">
      <w:pPr>
        <w:pStyle w:val="ConsPlusNormal"/>
        <w:ind w:firstLine="540"/>
        <w:jc w:val="both"/>
      </w:pPr>
      <w:proofErr w:type="gramStart"/>
      <w: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w:t>
      </w:r>
      <w:proofErr w:type="gramEnd"/>
      <w:r>
        <w:t xml:space="preserve">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w:t>
      </w:r>
      <w:proofErr w:type="gramStart"/>
      <w:r>
        <w:t>которая</w:t>
      </w:r>
      <w:proofErr w:type="gramEnd"/>
      <w:r>
        <w:t xml:space="preserve"> финансируется правительственным органом.</w:t>
      </w:r>
    </w:p>
    <w:p w:rsidR="00E41FA0" w:rsidRDefault="00E41FA0">
      <w:pPr>
        <w:pStyle w:val="ConsPlusNormal"/>
        <w:ind w:firstLine="540"/>
        <w:jc w:val="both"/>
      </w:pPr>
      <w:proofErr w:type="gramStart"/>
      <w: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E41FA0" w:rsidRDefault="00E41FA0">
      <w:pPr>
        <w:pStyle w:val="ConsPlusNormal"/>
        <w:ind w:firstLine="540"/>
        <w:jc w:val="both"/>
      </w:pPr>
      <w:r>
        <w:t>Спортсмены или иные лица, в отношении которых вынесено решение о дисквалификации, должны быть доступны для тестирования.</w:t>
      </w:r>
    </w:p>
    <w:p w:rsidR="00E41FA0" w:rsidRDefault="00E41FA0">
      <w:pPr>
        <w:pStyle w:val="ConsPlusNormal"/>
        <w:ind w:firstLine="540"/>
        <w:jc w:val="both"/>
      </w:pPr>
      <w:r>
        <w:t>10.11.2. Возврат к тренировочной деятельности.</w:t>
      </w:r>
    </w:p>
    <w:p w:rsidR="00563DD0" w:rsidRDefault="00E41FA0">
      <w:pPr>
        <w:pStyle w:val="ConsPlusNormal"/>
        <w:ind w:firstLine="540"/>
        <w:jc w:val="both"/>
      </w:pPr>
      <w:r>
        <w:t xml:space="preserve">Единственным исключением из </w:t>
      </w:r>
      <w:hyperlink w:anchor="P474" w:history="1">
        <w:r>
          <w:rPr>
            <w:color w:val="0000FF"/>
          </w:rPr>
          <w:t>подпункта 10.11.1</w:t>
        </w:r>
      </w:hyperlink>
      <w:r>
        <w:t xml:space="preserve"> может стать возвращение спортсмена к тренировкам с командой или использование помещений клуба или </w:t>
      </w:r>
    </w:p>
    <w:p w:rsidR="00563DD0" w:rsidRDefault="00563DD0" w:rsidP="00563DD0">
      <w:pPr>
        <w:pStyle w:val="ConsPlusNormal"/>
        <w:jc w:val="both"/>
      </w:pPr>
    </w:p>
    <w:p w:rsidR="00563DD0" w:rsidRDefault="00563DD0" w:rsidP="00563DD0">
      <w:pPr>
        <w:pStyle w:val="ConsPlusNormal"/>
        <w:jc w:val="both"/>
      </w:pPr>
    </w:p>
    <w:p w:rsidR="00563DD0" w:rsidRDefault="00563DD0" w:rsidP="00563DD0">
      <w:pPr>
        <w:pStyle w:val="ConsPlusNormal"/>
        <w:jc w:val="both"/>
      </w:pPr>
    </w:p>
    <w:p w:rsidR="00E41FA0" w:rsidRDefault="00E41FA0" w:rsidP="00563DD0">
      <w:pPr>
        <w:pStyle w:val="ConsPlusNormal"/>
        <w:jc w:val="both"/>
      </w:pPr>
      <w:r>
        <w:t>другой организации, входящей в состав подписавшей стороны, в течение времени, в зависимости от того, что короче:</w:t>
      </w:r>
    </w:p>
    <w:p w:rsidR="00E41FA0" w:rsidRDefault="00E41FA0">
      <w:pPr>
        <w:pStyle w:val="ConsPlusNormal"/>
        <w:ind w:firstLine="540"/>
        <w:jc w:val="both"/>
      </w:pPr>
      <w:r>
        <w:t>1) последние два месяца дисквалификации спортсмена;</w:t>
      </w:r>
    </w:p>
    <w:p w:rsidR="00E41FA0" w:rsidRDefault="00E41FA0">
      <w:pPr>
        <w:pStyle w:val="ConsPlusNormal"/>
        <w:ind w:firstLine="540"/>
        <w:jc w:val="both"/>
      </w:pPr>
      <w:r>
        <w:t>2) последняя четверть наложенного срока дисквалификации.</w:t>
      </w:r>
    </w:p>
    <w:p w:rsidR="00E41FA0" w:rsidRDefault="00E41FA0">
      <w:pPr>
        <w:pStyle w:val="ConsPlusNormal"/>
        <w:ind w:firstLine="540"/>
        <w:jc w:val="both"/>
      </w:pPr>
      <w:bookmarkStart w:id="67" w:name="P484"/>
      <w:bookmarkEnd w:id="67"/>
      <w:r>
        <w:t>10.11.3. Нарушение запрета на участие во время срока дисквалификации.</w:t>
      </w:r>
    </w:p>
    <w:p w:rsidR="00E41FA0" w:rsidRDefault="00E41FA0">
      <w:pPr>
        <w:pStyle w:val="ConsPlusNormal"/>
        <w:ind w:firstLine="540"/>
        <w:jc w:val="both"/>
      </w:pPr>
      <w:r>
        <w:t xml:space="preserve">Если спортсмен или иное лицо, в отношении которого была принята дисквалификация, нарушает запрет, установленный в </w:t>
      </w:r>
      <w:hyperlink w:anchor="P474" w:history="1">
        <w:r>
          <w:rPr>
            <w:color w:val="0000FF"/>
          </w:rPr>
          <w:t>подпункте 10.11.1</w:t>
        </w:r>
      </w:hyperlink>
      <w:r>
        <w:t xml:space="preserve">,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w:anchor="P510" w:history="1">
        <w:r>
          <w:rPr>
            <w:color w:val="0000FF"/>
          </w:rPr>
          <w:t>главой XIII</w:t>
        </w:r>
      </w:hyperlink>
      <w:r>
        <w:t>.</w:t>
      </w:r>
    </w:p>
    <w:p w:rsidR="00E41FA0" w:rsidRDefault="00E41FA0">
      <w:pPr>
        <w:pStyle w:val="ConsPlusNormal"/>
        <w:ind w:firstLine="540"/>
        <w:jc w:val="both"/>
      </w:pPr>
      <w:r>
        <w:t xml:space="preserve">В тех случаях, когда персонал спортсмена или иное лицо оказывают помощь лицу в нарушении запрета на участие во время дисквалификации, АДА должно наложить санкции за нарушение </w:t>
      </w:r>
      <w:hyperlink w:anchor="P113" w:history="1">
        <w:r>
          <w:rPr>
            <w:color w:val="0000FF"/>
          </w:rPr>
          <w:t>пункта 2.9</w:t>
        </w:r>
      </w:hyperlink>
      <w:r>
        <w:t>, выразившееся в содействии.</w:t>
      </w:r>
    </w:p>
    <w:p w:rsidR="00E41FA0" w:rsidRDefault="00E41FA0">
      <w:pPr>
        <w:pStyle w:val="ConsPlusNormal"/>
        <w:ind w:firstLine="540"/>
        <w:jc w:val="both"/>
      </w:pPr>
      <w:r>
        <w:t>10.11.4. Отказ в финансировании на срок дисквалификации.</w:t>
      </w:r>
    </w:p>
    <w:p w:rsidR="00E41FA0" w:rsidRDefault="00E41FA0">
      <w:pPr>
        <w:pStyle w:val="ConsPlusNormal"/>
        <w:ind w:firstLine="540"/>
        <w:jc w:val="both"/>
      </w:pPr>
      <w:proofErr w:type="gramStart"/>
      <w:r>
        <w:t xml:space="preserve">Кроме того, лицу, нарушившему антидопинговые правила, если не применялось сокращение санкции согласно </w:t>
      </w:r>
      <w:hyperlink w:anchor="P404" w:history="1">
        <w:r>
          <w:rPr>
            <w:color w:val="0000FF"/>
          </w:rPr>
          <w:t>пункту 10.4</w:t>
        </w:r>
      </w:hyperlink>
      <w:r>
        <w:t xml:space="preserve"> или </w:t>
      </w:r>
      <w:hyperlink w:anchor="P407" w:history="1">
        <w:r>
          <w:rPr>
            <w:color w:val="0000FF"/>
          </w:rPr>
          <w:t>10.5</w:t>
        </w:r>
      </w:hyperlink>
      <w:r>
        <w:t>, 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roofErr w:type="gramEnd"/>
    </w:p>
    <w:p w:rsidR="00E41FA0" w:rsidRDefault="00E41FA0">
      <w:pPr>
        <w:pStyle w:val="ConsPlusNormal"/>
        <w:ind w:firstLine="540"/>
        <w:jc w:val="both"/>
      </w:pPr>
      <w:r>
        <w:t>10.12. Автоматическое опубликование санкции.</w:t>
      </w:r>
    </w:p>
    <w:p w:rsidR="00E41FA0" w:rsidRDefault="00E41FA0">
      <w:pPr>
        <w:pStyle w:val="ConsPlusNormal"/>
        <w:ind w:firstLine="540"/>
        <w:jc w:val="both"/>
      </w:pPr>
      <w:r>
        <w:t xml:space="preserve">Обязательной частью каждой санкции является публичное обнародование, предусмотренное </w:t>
      </w:r>
      <w:hyperlink w:anchor="P620" w:history="1">
        <w:r>
          <w:rPr>
            <w:color w:val="0000FF"/>
          </w:rPr>
          <w:t>пунктом 14.3</w:t>
        </w:r>
      </w:hyperlink>
      <w:r>
        <w:t>.</w:t>
      </w:r>
    </w:p>
    <w:p w:rsidR="00E41FA0" w:rsidRDefault="00E41FA0">
      <w:pPr>
        <w:pStyle w:val="ConsPlusNormal"/>
        <w:jc w:val="both"/>
      </w:pPr>
    </w:p>
    <w:p w:rsidR="00E41FA0" w:rsidRDefault="00E41FA0">
      <w:pPr>
        <w:pStyle w:val="ConsPlusNormal"/>
        <w:jc w:val="center"/>
      </w:pPr>
      <w:bookmarkStart w:id="68" w:name="P494"/>
      <w:bookmarkEnd w:id="68"/>
      <w:r>
        <w:t>XI. Последствия для команд</w:t>
      </w:r>
    </w:p>
    <w:p w:rsidR="00E41FA0" w:rsidRDefault="00E41FA0">
      <w:pPr>
        <w:pStyle w:val="ConsPlusNormal"/>
        <w:jc w:val="both"/>
      </w:pPr>
    </w:p>
    <w:p w:rsidR="00E41FA0" w:rsidRDefault="00E41FA0">
      <w:pPr>
        <w:pStyle w:val="ConsPlusNormal"/>
        <w:ind w:firstLine="540"/>
        <w:jc w:val="both"/>
      </w:pPr>
      <w:r>
        <w:t>11.1. Тестирование в командных видах спорта.</w:t>
      </w:r>
    </w:p>
    <w:p w:rsidR="00E41FA0" w:rsidRDefault="00E41FA0">
      <w:pPr>
        <w:pStyle w:val="ConsPlusNormal"/>
        <w:ind w:firstLine="540"/>
        <w:jc w:val="both"/>
      </w:pPr>
      <w:r>
        <w:t xml:space="preserve">Если более одного члена команды в командных видах спорта проинформировано о нарушении Правил по </w:t>
      </w:r>
      <w:hyperlink w:anchor="P254" w:history="1">
        <w:r>
          <w:rPr>
            <w:color w:val="0000FF"/>
          </w:rPr>
          <w:t>главе VII</w:t>
        </w:r>
      </w:hyperlink>
      <w:r>
        <w:t xml:space="preserve"> в связи со спортивным мероприятием, то должно быть проведено соответствующее целевое тестирование команды во время спортивного мероприятия.</w:t>
      </w:r>
    </w:p>
    <w:p w:rsidR="00E41FA0" w:rsidRDefault="00E41FA0">
      <w:pPr>
        <w:pStyle w:val="ConsPlusNormal"/>
        <w:ind w:firstLine="540"/>
        <w:jc w:val="both"/>
      </w:pPr>
      <w:bookmarkStart w:id="69" w:name="P499"/>
      <w:bookmarkEnd w:id="69"/>
      <w:r>
        <w:t>11.2. Последствия для командных видов спорта.</w:t>
      </w:r>
    </w:p>
    <w:p w:rsidR="00E41FA0" w:rsidRDefault="00E41FA0">
      <w:pPr>
        <w:pStyle w:val="ConsPlusNormal"/>
        <w:ind w:firstLine="540"/>
        <w:jc w:val="both"/>
      </w:pPr>
      <w:r>
        <w:t>Если более двух членов команды в командных видах спорта нарушили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санкцию) в дополнение к последствиям, наложенным на отдельных спортсменов, совершивших нарушение Правил.</w:t>
      </w:r>
    </w:p>
    <w:p w:rsidR="00563DD0" w:rsidRDefault="00563DD0">
      <w:pPr>
        <w:pStyle w:val="ConsPlusNormal"/>
        <w:ind w:firstLine="540"/>
        <w:jc w:val="both"/>
      </w:pPr>
    </w:p>
    <w:p w:rsidR="00E41FA0" w:rsidRDefault="00E41FA0">
      <w:pPr>
        <w:pStyle w:val="ConsPlusNormal"/>
        <w:jc w:val="both"/>
      </w:pPr>
    </w:p>
    <w:p w:rsidR="00E41FA0" w:rsidRDefault="00E41FA0">
      <w:pPr>
        <w:pStyle w:val="ConsPlusNormal"/>
        <w:ind w:firstLine="540"/>
        <w:jc w:val="both"/>
      </w:pPr>
      <w:r>
        <w:t>11.3. Организатор спортивного мероприятия может ужесточить последствия для командных видов спорта.</w:t>
      </w:r>
    </w:p>
    <w:p w:rsidR="00E41FA0" w:rsidRDefault="00E41FA0">
      <w:pPr>
        <w:pStyle w:val="ConsPlusNormal"/>
        <w:ind w:firstLine="540"/>
        <w:jc w:val="both"/>
      </w:pPr>
      <w:r>
        <w:t xml:space="preserve">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w:anchor="P499" w:history="1">
        <w:r>
          <w:rPr>
            <w:color w:val="0000FF"/>
          </w:rPr>
          <w:t>пункте 11.2</w:t>
        </w:r>
      </w:hyperlink>
      <w:r>
        <w:t>.</w:t>
      </w:r>
    </w:p>
    <w:p w:rsidR="00E41FA0" w:rsidRDefault="00E41FA0">
      <w:pPr>
        <w:pStyle w:val="ConsPlusNormal"/>
        <w:jc w:val="both"/>
      </w:pPr>
    </w:p>
    <w:p w:rsidR="00E41FA0" w:rsidRDefault="00E41FA0">
      <w:pPr>
        <w:pStyle w:val="ConsPlusNormal"/>
        <w:jc w:val="center"/>
      </w:pPr>
      <w:r>
        <w:t>XII. Меры, принимаемые в отношении спортивных организаций</w:t>
      </w:r>
    </w:p>
    <w:p w:rsidR="00E41FA0" w:rsidRDefault="00E41FA0">
      <w:pPr>
        <w:pStyle w:val="ConsPlusNormal"/>
        <w:jc w:val="both"/>
      </w:pPr>
    </w:p>
    <w:p w:rsidR="00E41FA0" w:rsidRDefault="00E41FA0">
      <w:pPr>
        <w:pStyle w:val="ConsPlusNormal"/>
        <w:ind w:firstLine="540"/>
        <w:jc w:val="both"/>
      </w:pPr>
      <w:r>
        <w:t xml:space="preserve">12.1. 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w:t>
      </w:r>
      <w:proofErr w:type="gramStart"/>
      <w:r>
        <w:t>несоблюдение</w:t>
      </w:r>
      <w:proofErr w:type="gramEnd"/>
      <w:r>
        <w:t xml:space="preserve"> общероссийскими спортивными федерациями указанных Правил, включая неоказание содействия АДА по информированию спортсменов о включении в Пул и неоказание помощи АДА в проведении расследования.</w:t>
      </w:r>
    </w:p>
    <w:p w:rsidR="00E41FA0" w:rsidRDefault="00E41FA0">
      <w:pPr>
        <w:pStyle w:val="ConsPlusNormal"/>
        <w:ind w:firstLine="540"/>
        <w:jc w:val="both"/>
      </w:pPr>
      <w:r>
        <w:t>12.2. При значительном увеличении случаев нарушения Правил, зарегистрированных у спортсменов и (или) персонала спортсмена, относящихся каким-либо образом к общероссийской спортивной федерации, 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E41FA0" w:rsidRDefault="00E41FA0">
      <w:pPr>
        <w:pStyle w:val="ConsPlusNormal"/>
        <w:jc w:val="both"/>
      </w:pPr>
    </w:p>
    <w:p w:rsidR="00E41FA0" w:rsidRDefault="00E41FA0">
      <w:pPr>
        <w:pStyle w:val="ConsPlusNormal"/>
        <w:jc w:val="center"/>
      </w:pPr>
      <w:bookmarkStart w:id="70" w:name="P510"/>
      <w:bookmarkEnd w:id="70"/>
      <w:r>
        <w:t>XIII. Апелляции</w:t>
      </w:r>
    </w:p>
    <w:p w:rsidR="00E41FA0" w:rsidRDefault="00E41FA0">
      <w:pPr>
        <w:pStyle w:val="ConsPlusNormal"/>
        <w:jc w:val="both"/>
      </w:pPr>
    </w:p>
    <w:p w:rsidR="00E41FA0" w:rsidRDefault="00E41FA0">
      <w:pPr>
        <w:pStyle w:val="ConsPlusNormal"/>
        <w:ind w:firstLine="540"/>
        <w:jc w:val="both"/>
      </w:pPr>
      <w:r>
        <w:t>13.1. Решения, на которые могут подаваться апелляции.</w:t>
      </w:r>
    </w:p>
    <w:p w:rsidR="00E41FA0" w:rsidRDefault="00E41FA0">
      <w:pPr>
        <w:pStyle w:val="ConsPlusNormal"/>
        <w:ind w:firstLine="540"/>
        <w:jc w:val="both"/>
      </w:pPr>
      <w:r>
        <w:t xml:space="preserve">На решения, принимаемые в соответствии с Правилами, могут подаваться апелляции, как это указано ниже в </w:t>
      </w:r>
      <w:hyperlink w:anchor="P521" w:history="1">
        <w:r>
          <w:rPr>
            <w:color w:val="0000FF"/>
          </w:rPr>
          <w:t>пунктах 13.2</w:t>
        </w:r>
      </w:hyperlink>
      <w:r>
        <w:t xml:space="preserve"> - </w:t>
      </w:r>
      <w:hyperlink w:anchor="P577" w:history="1">
        <w:r>
          <w:rPr>
            <w:color w:val="0000FF"/>
          </w:rPr>
          <w:t>13.6</w:t>
        </w:r>
      </w:hyperlink>
      <w:r>
        <w:t xml:space="preserve">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w:anchor="P541" w:history="1">
        <w:r>
          <w:rPr>
            <w:color w:val="0000FF"/>
          </w:rPr>
          <w:t>подпункте 13.2.2</w:t>
        </w:r>
      </w:hyperlink>
      <w:r>
        <w:t xml:space="preserve"> (это положение не касается </w:t>
      </w:r>
      <w:hyperlink w:anchor="P518" w:history="1">
        <w:r>
          <w:rPr>
            <w:color w:val="0000FF"/>
          </w:rPr>
          <w:t>подпункта 13.1.3</w:t>
        </w:r>
      </w:hyperlink>
      <w:r>
        <w:t>).</w:t>
      </w:r>
    </w:p>
    <w:p w:rsidR="00E41FA0" w:rsidRDefault="00E41FA0">
      <w:pPr>
        <w:pStyle w:val="ConsPlusNormal"/>
        <w:ind w:firstLine="540"/>
        <w:jc w:val="both"/>
      </w:pPr>
      <w:r>
        <w:t>13.1.1. Неограниченный объем рассмотрения.</w:t>
      </w:r>
    </w:p>
    <w:p w:rsidR="00E41FA0" w:rsidRDefault="00E41FA0">
      <w:pPr>
        <w:pStyle w:val="ConsPlusNormal"/>
        <w:ind w:firstLine="540"/>
        <w:jc w:val="both"/>
      </w:pPr>
      <w: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E41FA0" w:rsidRDefault="00E41FA0">
      <w:pPr>
        <w:pStyle w:val="ConsPlusNormal"/>
        <w:ind w:firstLine="540"/>
        <w:jc w:val="both"/>
      </w:pPr>
      <w:r>
        <w:t>13.1.2. КАС не должен принимать во внимание факты, установленные в решении, на которое была подана апелляция.</w:t>
      </w:r>
    </w:p>
    <w:p w:rsidR="00E41FA0" w:rsidRDefault="00E41FA0">
      <w:pPr>
        <w:pStyle w:val="ConsPlusNormal"/>
        <w:ind w:firstLine="540"/>
        <w:jc w:val="both"/>
      </w:pPr>
      <w:r>
        <w:t>При принятии решения КАС не должен принимать во внимание решение органа, на которое была подана апелляция.</w:t>
      </w:r>
    </w:p>
    <w:p w:rsidR="00E41FA0" w:rsidRDefault="00E41FA0">
      <w:pPr>
        <w:pStyle w:val="ConsPlusNormal"/>
        <w:ind w:firstLine="540"/>
        <w:jc w:val="both"/>
      </w:pPr>
      <w:bookmarkStart w:id="71" w:name="P518"/>
      <w:bookmarkEnd w:id="71"/>
      <w:r>
        <w:t>13.1.3. ВАДА не должно исчерпать внутренние способы разбирательства.</w:t>
      </w:r>
    </w:p>
    <w:p w:rsidR="00E41FA0" w:rsidRDefault="00E41FA0">
      <w:pPr>
        <w:pStyle w:val="ConsPlusNormal"/>
        <w:ind w:firstLine="540"/>
        <w:jc w:val="both"/>
      </w:pPr>
      <w:r>
        <w:t xml:space="preserve">В тех случаях, когда ВАДА имеет право на апелляцию по </w:t>
      </w:r>
      <w:hyperlink w:anchor="P510" w:history="1">
        <w:r>
          <w:rPr>
            <w:color w:val="0000FF"/>
          </w:rPr>
          <w:t>главе XIII</w:t>
        </w:r>
      </w:hyperlink>
      <w:r>
        <w:t>, и ни одна из сторон не подала апелляцию на окончательное решение в рамках процедуры, разработанной АДА, ВАДА может подать апелляцию на такое решение напрямую в КАС, минуя способы внутреннего разбирательства, предусмотренные АДА.</w:t>
      </w:r>
    </w:p>
    <w:p w:rsidR="00E41FA0" w:rsidRDefault="00E41FA0">
      <w:pPr>
        <w:pStyle w:val="ConsPlusNormal"/>
        <w:jc w:val="both"/>
      </w:pPr>
    </w:p>
    <w:p w:rsidR="00E41FA0" w:rsidRDefault="00E41FA0">
      <w:pPr>
        <w:pStyle w:val="ConsPlusNormal"/>
        <w:ind w:firstLine="540"/>
        <w:jc w:val="both"/>
      </w:pPr>
      <w:bookmarkStart w:id="72" w:name="P521"/>
      <w:bookmarkEnd w:id="72"/>
      <w:r>
        <w:t>13.2. Апелляции по поводу решений относительно нарушений Правил, последствий, временных отстранений, признания решений и юрисдикции.</w:t>
      </w:r>
    </w:p>
    <w:p w:rsidR="00E41FA0" w:rsidRDefault="00E41FA0">
      <w:pPr>
        <w:pStyle w:val="ConsPlusNormal"/>
        <w:ind w:firstLine="540"/>
        <w:jc w:val="both"/>
      </w:pPr>
      <w:r>
        <w:t xml:space="preserve">На указанные ниже решения апелляция может подаваться только в порядке, предусмотренном </w:t>
      </w:r>
      <w:hyperlink w:anchor="P521" w:history="1">
        <w:r>
          <w:rPr>
            <w:color w:val="0000FF"/>
          </w:rPr>
          <w:t>пунктами 13.2</w:t>
        </w:r>
      </w:hyperlink>
      <w:r>
        <w:t xml:space="preserve"> - </w:t>
      </w:r>
      <w:hyperlink w:anchor="P577" w:history="1">
        <w:r>
          <w:rPr>
            <w:color w:val="0000FF"/>
          </w:rPr>
          <w:t>13.6</w:t>
        </w:r>
      </w:hyperlink>
      <w:r>
        <w:t>:</w:t>
      </w:r>
    </w:p>
    <w:p w:rsidR="00E41FA0" w:rsidRDefault="00E41FA0">
      <w:pPr>
        <w:pStyle w:val="ConsPlusNormal"/>
        <w:ind w:firstLine="540"/>
        <w:jc w:val="both"/>
      </w:pPr>
      <w:r>
        <w:t>- решение о том, что имело место нарушение Правил;</w:t>
      </w:r>
    </w:p>
    <w:p w:rsidR="00E41FA0" w:rsidRDefault="00E41FA0">
      <w:pPr>
        <w:pStyle w:val="ConsPlusNormal"/>
        <w:ind w:firstLine="540"/>
        <w:jc w:val="both"/>
      </w:pPr>
      <w:r>
        <w:t>- решение о наложении либо неприменении последствий за нарушение Правил;</w:t>
      </w:r>
    </w:p>
    <w:p w:rsidR="00E41FA0" w:rsidRDefault="00E41FA0">
      <w:pPr>
        <w:pStyle w:val="ConsPlusNormal"/>
        <w:ind w:firstLine="540"/>
        <w:jc w:val="both"/>
      </w:pPr>
      <w:r>
        <w:t>- решение о том, что не имело место нарушение Правил;</w:t>
      </w:r>
    </w:p>
    <w:p w:rsidR="00E41FA0" w:rsidRDefault="00E41FA0">
      <w:pPr>
        <w:pStyle w:val="ConsPlusNormal"/>
        <w:ind w:firstLine="540"/>
        <w:jc w:val="both"/>
      </w:pPr>
      <w:r>
        <w:t>- решение о том, что рассмотрение факта нарушения Правил не может быть продолжено по процедурным причинам (включая, например, истечение срока давности);</w:t>
      </w:r>
    </w:p>
    <w:p w:rsidR="00E41FA0" w:rsidRDefault="00E41FA0">
      <w:pPr>
        <w:pStyle w:val="ConsPlusNormal"/>
        <w:ind w:firstLine="540"/>
        <w:jc w:val="both"/>
      </w:pPr>
      <w: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подпунктом 5.7.1;</w:t>
      </w:r>
    </w:p>
    <w:p w:rsidR="00E41FA0" w:rsidRDefault="00E41FA0">
      <w:pPr>
        <w:pStyle w:val="ConsPlusNormal"/>
        <w:ind w:firstLine="540"/>
        <w:jc w:val="both"/>
      </w:pPr>
      <w:r>
        <w:t>- решение ВАДА о передаче полномочий по обработке результатов в соответствии со статьей 7.1 Кодекса;</w:t>
      </w:r>
    </w:p>
    <w:p w:rsidR="00E41FA0" w:rsidRDefault="00E41FA0">
      <w:pPr>
        <w:pStyle w:val="ConsPlusNormal"/>
        <w:ind w:firstLine="540"/>
        <w:jc w:val="both"/>
      </w:pPr>
      <w:r>
        <w:t xml:space="preserve">- решение АДА не выдвигать неблагоприятный результат анализа или </w:t>
      </w:r>
      <w:proofErr w:type="spellStart"/>
      <w:r>
        <w:t>атипичный</w:t>
      </w:r>
      <w:proofErr w:type="spellEnd"/>
      <w:r>
        <w:t xml:space="preserve"> результат анализа в качестве нарушения Правил;</w:t>
      </w:r>
    </w:p>
    <w:p w:rsidR="00E41FA0" w:rsidRDefault="00E41FA0">
      <w:pPr>
        <w:pStyle w:val="ConsPlusNormal"/>
        <w:ind w:firstLine="540"/>
        <w:jc w:val="both"/>
      </w:pPr>
      <w:r>
        <w:t xml:space="preserve">- решение не продолжать рассмотрение нарушения Правил после расследования по </w:t>
      </w:r>
      <w:hyperlink w:anchor="P301" w:history="1">
        <w:r>
          <w:rPr>
            <w:color w:val="0000FF"/>
          </w:rPr>
          <w:t>пункту 7.7</w:t>
        </w:r>
      </w:hyperlink>
      <w:r>
        <w:t>;</w:t>
      </w:r>
    </w:p>
    <w:p w:rsidR="00E41FA0" w:rsidRDefault="00E41FA0">
      <w:pPr>
        <w:pStyle w:val="ConsPlusNormal"/>
        <w:ind w:firstLine="540"/>
        <w:jc w:val="both"/>
      </w:pPr>
      <w:r>
        <w:t>- решение применить временное отстранение на основании предварительных слушаний;</w:t>
      </w:r>
    </w:p>
    <w:p w:rsidR="00E41FA0" w:rsidRDefault="00E41FA0">
      <w:pPr>
        <w:pStyle w:val="ConsPlusNormal"/>
        <w:ind w:firstLine="540"/>
        <w:jc w:val="both"/>
      </w:pPr>
      <w:r>
        <w:t xml:space="preserve">- несоблюдение АДА </w:t>
      </w:r>
      <w:hyperlink w:anchor="P307" w:history="1">
        <w:r>
          <w:rPr>
            <w:color w:val="0000FF"/>
          </w:rPr>
          <w:t>пункта 7.9</w:t>
        </w:r>
      </w:hyperlink>
      <w:r>
        <w:t>;</w:t>
      </w:r>
    </w:p>
    <w:p w:rsidR="00E41FA0" w:rsidRDefault="00E41FA0">
      <w:pPr>
        <w:pStyle w:val="ConsPlusNormal"/>
        <w:ind w:firstLine="540"/>
        <w:jc w:val="both"/>
      </w:pPr>
      <w:r>
        <w:t>- решение, что у АДА нет юрисдикции по рассмотрению возможного нарушения Правил или его последствий;</w:t>
      </w:r>
    </w:p>
    <w:p w:rsidR="00E41FA0" w:rsidRDefault="00E41FA0">
      <w:pPr>
        <w:pStyle w:val="ConsPlusNormal"/>
        <w:ind w:firstLine="540"/>
        <w:jc w:val="both"/>
      </w:pPr>
      <w:r>
        <w:t xml:space="preserve">- решение отменить или не отменять срок дисквалификации или восстановить или не восстанавливать отмененный ранее срок дисквалификации по </w:t>
      </w:r>
      <w:hyperlink w:anchor="P422" w:history="1">
        <w:r>
          <w:rPr>
            <w:color w:val="0000FF"/>
          </w:rPr>
          <w:t>подпункту 10.6.1</w:t>
        </w:r>
      </w:hyperlink>
      <w:r>
        <w:t>;</w:t>
      </w:r>
    </w:p>
    <w:p w:rsidR="00E41FA0" w:rsidRDefault="00E41FA0">
      <w:pPr>
        <w:pStyle w:val="ConsPlusNormal"/>
        <w:ind w:firstLine="540"/>
        <w:jc w:val="both"/>
      </w:pPr>
      <w:r>
        <w:t xml:space="preserve">- решение по </w:t>
      </w:r>
      <w:hyperlink w:anchor="P484" w:history="1">
        <w:r>
          <w:rPr>
            <w:color w:val="0000FF"/>
          </w:rPr>
          <w:t>подпункту 10.11.3</w:t>
        </w:r>
      </w:hyperlink>
      <w:r>
        <w:t>;</w:t>
      </w:r>
    </w:p>
    <w:p w:rsidR="00E41FA0" w:rsidRDefault="00E41FA0">
      <w:pPr>
        <w:pStyle w:val="ConsPlusNormal"/>
        <w:ind w:firstLine="540"/>
        <w:jc w:val="both"/>
      </w:pPr>
      <w:r>
        <w:t xml:space="preserve">- решение АДА не признавать решение другой антидопинговой организации по </w:t>
      </w:r>
      <w:hyperlink w:anchor="P638" w:history="1">
        <w:r>
          <w:rPr>
            <w:color w:val="0000FF"/>
          </w:rPr>
          <w:t>главе XV</w:t>
        </w:r>
      </w:hyperlink>
      <w:r>
        <w:t>.</w:t>
      </w:r>
    </w:p>
    <w:p w:rsidR="00E41FA0" w:rsidRDefault="00E41FA0">
      <w:pPr>
        <w:pStyle w:val="ConsPlusNormal"/>
        <w:ind w:firstLine="540"/>
        <w:jc w:val="both"/>
      </w:pPr>
      <w:bookmarkStart w:id="73" w:name="P538"/>
      <w:bookmarkEnd w:id="73"/>
      <w:r>
        <w:t>13.2.1. Апелляции, касающиеся спортсменов международного уровня или международных спортивных мероприятий.</w:t>
      </w:r>
    </w:p>
    <w:p w:rsidR="00E41FA0" w:rsidRDefault="00E41FA0">
      <w:pPr>
        <w:pStyle w:val="ConsPlusNormal"/>
        <w:ind w:firstLine="540"/>
        <w:jc w:val="both"/>
      </w:pPr>
      <w: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E41FA0" w:rsidRDefault="00E41FA0">
      <w:pPr>
        <w:pStyle w:val="ConsPlusNormal"/>
        <w:ind w:firstLine="540"/>
        <w:jc w:val="both"/>
      </w:pPr>
      <w:bookmarkStart w:id="74" w:name="P541"/>
      <w:bookmarkEnd w:id="74"/>
      <w:r>
        <w:t>13.2.2. Апелляции, касающиеся других спортсменов или иных лиц.</w:t>
      </w:r>
    </w:p>
    <w:p w:rsidR="00E41FA0" w:rsidRDefault="00E41FA0">
      <w:pPr>
        <w:pStyle w:val="ConsPlusNormal"/>
        <w:ind w:firstLine="540"/>
        <w:jc w:val="both"/>
      </w:pPr>
      <w:bookmarkStart w:id="75" w:name="P542"/>
      <w:bookmarkEnd w:id="75"/>
      <w:r>
        <w:t xml:space="preserve">13.2.2.1. В тех случаях, в которых не применяется </w:t>
      </w:r>
      <w:hyperlink w:anchor="P538" w:history="1">
        <w:r>
          <w:rPr>
            <w:color w:val="0000FF"/>
          </w:rPr>
          <w:t>подпункт 13.2.1</w:t>
        </w:r>
      </w:hyperlink>
      <w:r>
        <w:t>, апелляция на решение должна подаваться в третейский суд национального уровня, с которым у АДА заключено соглашение, в соответствии с регламентом данного третейского суда &lt;1&gt;.</w:t>
      </w:r>
    </w:p>
    <w:p w:rsidR="00E41FA0" w:rsidRDefault="00E41FA0">
      <w:pPr>
        <w:pStyle w:val="ConsPlusNormal"/>
        <w:ind w:firstLine="540"/>
        <w:jc w:val="both"/>
      </w:pPr>
      <w:r>
        <w:t>--------------------------------</w:t>
      </w:r>
    </w:p>
    <w:p w:rsidR="00E41FA0" w:rsidRDefault="00E41FA0">
      <w:pPr>
        <w:pStyle w:val="ConsPlusNormal"/>
        <w:ind w:firstLine="540"/>
        <w:jc w:val="both"/>
      </w:pPr>
      <w:r>
        <w:t>&lt;1&gt; Название третейского суда национального уровня и его регламент должны быть четко указаны на официальном сайте АДА.</w:t>
      </w:r>
    </w:p>
    <w:p w:rsidR="00E41FA0" w:rsidRDefault="00E41FA0">
      <w:pPr>
        <w:pStyle w:val="ConsPlusNormal"/>
        <w:jc w:val="both"/>
      </w:pPr>
    </w:p>
    <w:p w:rsidR="00563DD0" w:rsidRDefault="00563DD0">
      <w:pPr>
        <w:pStyle w:val="ConsPlusNormal"/>
        <w:jc w:val="both"/>
      </w:pPr>
    </w:p>
    <w:p w:rsidR="00563DD0" w:rsidRDefault="00563DD0">
      <w:pPr>
        <w:pStyle w:val="ConsPlusNormal"/>
        <w:jc w:val="both"/>
      </w:pPr>
    </w:p>
    <w:p w:rsidR="00563DD0" w:rsidRDefault="00563DD0">
      <w:pPr>
        <w:pStyle w:val="ConsPlusNormal"/>
        <w:jc w:val="both"/>
      </w:pPr>
    </w:p>
    <w:p w:rsidR="00E41FA0" w:rsidRDefault="00E41FA0">
      <w:pPr>
        <w:pStyle w:val="ConsPlusNormal"/>
        <w:ind w:firstLine="540"/>
        <w:jc w:val="both"/>
      </w:pPr>
      <w:bookmarkStart w:id="76" w:name="P546"/>
      <w:bookmarkEnd w:id="76"/>
      <w:r>
        <w:t>13.2.3. Лица, уполномоченные подавать апелляции.</w:t>
      </w:r>
    </w:p>
    <w:p w:rsidR="00E41FA0" w:rsidRDefault="00E41FA0">
      <w:pPr>
        <w:pStyle w:val="ConsPlusNormal"/>
        <w:ind w:firstLine="540"/>
        <w:jc w:val="both"/>
      </w:pPr>
      <w:r>
        <w:t xml:space="preserve">В случаях, предусмотренных </w:t>
      </w:r>
      <w:hyperlink w:anchor="P538" w:history="1">
        <w:r>
          <w:rPr>
            <w:color w:val="0000FF"/>
          </w:rPr>
          <w:t>подпунктом 13.2.1</w:t>
        </w:r>
      </w:hyperlink>
      <w:r>
        <w:t>, подавать апелляцию в КАС имеют право следующие стороны:</w:t>
      </w:r>
    </w:p>
    <w:p w:rsidR="00E41FA0" w:rsidRDefault="00E41FA0">
      <w:pPr>
        <w:pStyle w:val="ConsPlusNormal"/>
        <w:ind w:firstLine="540"/>
        <w:jc w:val="both"/>
      </w:pPr>
      <w:r>
        <w:t xml:space="preserve">а) спортсмен или иное лицо, в отношении которого принято </w:t>
      </w:r>
      <w:proofErr w:type="gramStart"/>
      <w:r>
        <w:t>решение</w:t>
      </w:r>
      <w:proofErr w:type="gramEnd"/>
      <w:r>
        <w:t xml:space="preserve"> на которое подается апелляция;</w:t>
      </w:r>
    </w:p>
    <w:p w:rsidR="00E41FA0" w:rsidRDefault="00E41FA0">
      <w:pPr>
        <w:pStyle w:val="ConsPlusNormal"/>
        <w:ind w:firstLine="540"/>
        <w:jc w:val="both"/>
      </w:pPr>
      <w:r>
        <w:t>б) другая сторона, участвующая в деле, по которому было вынесено решение;</w:t>
      </w:r>
    </w:p>
    <w:p w:rsidR="00E41FA0" w:rsidRDefault="00E41FA0">
      <w:pPr>
        <w:pStyle w:val="ConsPlusNormal"/>
        <w:ind w:firstLine="540"/>
        <w:jc w:val="both"/>
      </w:pPr>
      <w:r>
        <w:t>в) соответствующая международная федерация;</w:t>
      </w:r>
    </w:p>
    <w:p w:rsidR="00E41FA0" w:rsidRDefault="00E41FA0">
      <w:pPr>
        <w:pStyle w:val="ConsPlusNormal"/>
        <w:ind w:firstLine="540"/>
        <w:jc w:val="both"/>
      </w:pPr>
      <w:r>
        <w:t>г) 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E41FA0" w:rsidRDefault="00E41FA0">
      <w:pPr>
        <w:pStyle w:val="ConsPlusNormal"/>
        <w:ind w:firstLine="540"/>
        <w:jc w:val="both"/>
      </w:pPr>
      <w:proofErr w:type="spellStart"/>
      <w:r>
        <w:t>д</w:t>
      </w:r>
      <w:proofErr w:type="spellEnd"/>
      <w:r>
        <w:t xml:space="preserve">) Международный олимпийский комитет либо Международный </w:t>
      </w:r>
      <w:proofErr w:type="spellStart"/>
      <w:r>
        <w:t>паралимпийский</w:t>
      </w:r>
      <w:proofErr w:type="spellEnd"/>
      <w:r>
        <w:t xml:space="preserve"> комитет, когда решение связано с проведением Олимпийских игр или </w:t>
      </w:r>
      <w:proofErr w:type="spellStart"/>
      <w:r>
        <w:t>Паралимпийских</w:t>
      </w:r>
      <w:proofErr w:type="spellEnd"/>
      <w:r>
        <w:t xml:space="preserve"> игр, включая решение о допуске к участию в Олимпийских и </w:t>
      </w:r>
      <w:proofErr w:type="spellStart"/>
      <w:r>
        <w:t>Паралимпийских</w:t>
      </w:r>
      <w:proofErr w:type="spellEnd"/>
      <w:r>
        <w:t xml:space="preserve"> играх;</w:t>
      </w:r>
    </w:p>
    <w:p w:rsidR="00E41FA0" w:rsidRDefault="00E41FA0">
      <w:pPr>
        <w:pStyle w:val="ConsPlusNormal"/>
        <w:ind w:firstLine="540"/>
        <w:jc w:val="both"/>
      </w:pPr>
      <w:r>
        <w:t>е) ВАДА.</w:t>
      </w:r>
    </w:p>
    <w:p w:rsidR="00E41FA0" w:rsidRDefault="00E41FA0">
      <w:pPr>
        <w:pStyle w:val="ConsPlusNormal"/>
        <w:ind w:firstLine="540"/>
        <w:jc w:val="both"/>
      </w:pPr>
      <w:r>
        <w:t xml:space="preserve">В случаях, предусмотренных </w:t>
      </w:r>
      <w:hyperlink w:anchor="P541" w:history="1">
        <w:r>
          <w:rPr>
            <w:color w:val="0000FF"/>
          </w:rPr>
          <w:t>подпунктом 13.2.2</w:t>
        </w:r>
      </w:hyperlink>
      <w:r>
        <w:t xml:space="preserve">, сторонами, имеющими право подавать апелляцию в орган, указанный в </w:t>
      </w:r>
      <w:hyperlink w:anchor="P542" w:history="1">
        <w:r>
          <w:rPr>
            <w:color w:val="0000FF"/>
          </w:rPr>
          <w:t>подпункте 13.2.2.1</w:t>
        </w:r>
      </w:hyperlink>
      <w:r>
        <w:t>, являются:</w:t>
      </w:r>
    </w:p>
    <w:p w:rsidR="00E41FA0" w:rsidRDefault="00E41FA0">
      <w:pPr>
        <w:pStyle w:val="ConsPlusNormal"/>
        <w:ind w:firstLine="540"/>
        <w:jc w:val="both"/>
      </w:pPr>
      <w:r>
        <w:t>а) спортсмен или иное лицо, в отношении которого принято решение, на которое подана апелляция;</w:t>
      </w:r>
    </w:p>
    <w:p w:rsidR="00E41FA0" w:rsidRDefault="00E41FA0">
      <w:pPr>
        <w:pStyle w:val="ConsPlusNormal"/>
        <w:ind w:firstLine="540"/>
        <w:jc w:val="both"/>
      </w:pPr>
      <w:r>
        <w:t>б) другая сторона, участвующая в деле, по которому было вынесено решение;</w:t>
      </w:r>
    </w:p>
    <w:p w:rsidR="00E41FA0" w:rsidRDefault="00E41FA0">
      <w:pPr>
        <w:pStyle w:val="ConsPlusNormal"/>
        <w:ind w:firstLine="540"/>
        <w:jc w:val="both"/>
      </w:pPr>
      <w:r>
        <w:t>в) общероссийская спортивная федерация;</w:t>
      </w:r>
    </w:p>
    <w:p w:rsidR="00E41FA0" w:rsidRDefault="00E41FA0">
      <w:pPr>
        <w:pStyle w:val="ConsPlusNormal"/>
        <w:ind w:firstLine="540"/>
        <w:jc w:val="both"/>
      </w:pPr>
      <w:r>
        <w:t>г) соответствующая международная федерация;</w:t>
      </w:r>
    </w:p>
    <w:p w:rsidR="00E41FA0" w:rsidRDefault="00E41FA0">
      <w:pPr>
        <w:pStyle w:val="ConsPlusNormal"/>
        <w:ind w:firstLine="540"/>
        <w:jc w:val="both"/>
      </w:pPr>
      <w:proofErr w:type="spellStart"/>
      <w:r>
        <w:t>д</w:t>
      </w:r>
      <w:proofErr w:type="spellEnd"/>
      <w:r>
        <w:t>) АДА и (в случае несовпадения) национальная антидопинговая организация страны проживания данного лица;</w:t>
      </w:r>
    </w:p>
    <w:p w:rsidR="00E41FA0" w:rsidRDefault="00E41FA0">
      <w:pPr>
        <w:pStyle w:val="ConsPlusNormal"/>
        <w:ind w:firstLine="540"/>
        <w:jc w:val="both"/>
      </w:pPr>
      <w:r>
        <w:t xml:space="preserve">е) Международный олимпийский комитет либо Международный </w:t>
      </w:r>
      <w:proofErr w:type="spellStart"/>
      <w:r>
        <w:t>паралимпийский</w:t>
      </w:r>
      <w:proofErr w:type="spellEnd"/>
      <w:r>
        <w:t xml:space="preserve"> комитет, когда решение связано с проведением Олимпийских игр или </w:t>
      </w:r>
      <w:proofErr w:type="spellStart"/>
      <w:r>
        <w:t>Паралимпийских</w:t>
      </w:r>
      <w:proofErr w:type="spellEnd"/>
      <w:r>
        <w:t xml:space="preserve"> игр, включая решение о допуске к участию в Олимпийских и </w:t>
      </w:r>
      <w:proofErr w:type="spellStart"/>
      <w:r>
        <w:t>Паралимпийских</w:t>
      </w:r>
      <w:proofErr w:type="spellEnd"/>
      <w:r>
        <w:t xml:space="preserve"> играх;</w:t>
      </w:r>
    </w:p>
    <w:p w:rsidR="00E41FA0" w:rsidRDefault="00E41FA0">
      <w:pPr>
        <w:pStyle w:val="ConsPlusNormal"/>
        <w:ind w:firstLine="540"/>
        <w:jc w:val="both"/>
      </w:pPr>
      <w:r>
        <w:t>ж) ВАДА.</w:t>
      </w:r>
    </w:p>
    <w:p w:rsidR="00E41FA0" w:rsidRDefault="00E41FA0">
      <w:pPr>
        <w:pStyle w:val="ConsPlusNormal"/>
        <w:ind w:firstLine="540"/>
        <w:jc w:val="both"/>
      </w:pPr>
      <w:r>
        <w:t xml:space="preserve">В случаях, предусмотренных статьей 13.2.2, ВАДА, Международный олимпийский комитет, Международный </w:t>
      </w:r>
      <w:proofErr w:type="spellStart"/>
      <w:r>
        <w:t>паралимпийский</w:t>
      </w:r>
      <w:proofErr w:type="spellEnd"/>
      <w:r>
        <w:t xml:space="preserve"> комитет и соответствующая международная федерация также имеют право подавать апелляцию в КАС на решения третейского суда, указанного в подпункте 13.2.1.1. 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E41FA0" w:rsidRDefault="00E41FA0">
      <w:pPr>
        <w:pStyle w:val="ConsPlusNormal"/>
        <w:ind w:firstLine="540"/>
        <w:jc w:val="both"/>
      </w:pPr>
      <w: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E41FA0" w:rsidRDefault="00E41FA0">
      <w:pPr>
        <w:pStyle w:val="ConsPlusNormal"/>
        <w:ind w:firstLine="540"/>
        <w:jc w:val="both"/>
      </w:pPr>
      <w:r>
        <w:t>13.2.4. Разрешение на подачу встречных апелляций и других последующих апелляций.</w:t>
      </w:r>
    </w:p>
    <w:p w:rsidR="00563DD0" w:rsidRDefault="00E41FA0">
      <w:pPr>
        <w:pStyle w:val="ConsPlusNormal"/>
        <w:ind w:firstLine="540"/>
        <w:jc w:val="both"/>
      </w:pPr>
      <w:r>
        <w:t xml:space="preserve">Встречные апелляции и другие последующие апелляции, сделанные любым ответчиком, заявленным по делу, которое рассматривается КАС, прямо разрешены </w:t>
      </w:r>
      <w:proofErr w:type="gramStart"/>
      <w:r>
        <w:t>в</w:t>
      </w:r>
      <w:proofErr w:type="gramEnd"/>
      <w:r>
        <w:t xml:space="preserve"> </w:t>
      </w:r>
    </w:p>
    <w:p w:rsidR="00563DD0" w:rsidRDefault="00563DD0" w:rsidP="00563DD0">
      <w:pPr>
        <w:pStyle w:val="ConsPlusNormal"/>
        <w:jc w:val="both"/>
      </w:pPr>
    </w:p>
    <w:p w:rsidR="00563DD0" w:rsidRDefault="00563DD0" w:rsidP="00563DD0">
      <w:pPr>
        <w:pStyle w:val="ConsPlusNormal"/>
        <w:jc w:val="both"/>
      </w:pPr>
    </w:p>
    <w:p w:rsidR="00563DD0" w:rsidRDefault="00563DD0" w:rsidP="00563DD0">
      <w:pPr>
        <w:pStyle w:val="ConsPlusNormal"/>
        <w:jc w:val="both"/>
      </w:pPr>
    </w:p>
    <w:p w:rsidR="00E41FA0" w:rsidRDefault="00E41FA0" w:rsidP="00563DD0">
      <w:pPr>
        <w:pStyle w:val="ConsPlusNormal"/>
        <w:jc w:val="both"/>
      </w:pPr>
      <w:proofErr w:type="gramStart"/>
      <w:r>
        <w:t>соответствии</w:t>
      </w:r>
      <w:proofErr w:type="gramEnd"/>
      <w:r>
        <w:t xml:space="preserve"> с Кодексом и Правилами. Любая сторона, имеющая право подать апелляцию в соответствии с </w:t>
      </w:r>
      <w:hyperlink w:anchor="P510" w:history="1">
        <w:r>
          <w:rPr>
            <w:color w:val="0000FF"/>
          </w:rPr>
          <w:t>главой XIII</w:t>
        </w:r>
      </w:hyperlink>
      <w:r>
        <w:t>, может подать встречную апелляцию или последующую апелляцию до окончания срока предоставления ответа сторонами.</w:t>
      </w:r>
    </w:p>
    <w:p w:rsidR="00E41FA0" w:rsidRDefault="00E41FA0">
      <w:pPr>
        <w:pStyle w:val="ConsPlusNormal"/>
        <w:ind w:firstLine="540"/>
        <w:jc w:val="both"/>
      </w:pPr>
      <w:r>
        <w:t xml:space="preserve">13.3. </w:t>
      </w:r>
      <w:proofErr w:type="spellStart"/>
      <w:r>
        <w:t>Невынесение</w:t>
      </w:r>
      <w:proofErr w:type="spellEnd"/>
      <w:r>
        <w:t xml:space="preserve"> своевременного решения антидопинговой организацией.</w:t>
      </w:r>
    </w:p>
    <w:p w:rsidR="00E41FA0" w:rsidRDefault="00E41FA0">
      <w:pPr>
        <w:pStyle w:val="ConsPlusNormal"/>
        <w:ind w:firstLine="540"/>
        <w:jc w:val="both"/>
      </w:pPr>
      <w:r>
        <w:t xml:space="preserve">Когда АДА в каком-то конкретном случае не выносит решение о нарушении Правил в разумные сроки, установленные ВАДА, ВАДА может подать апелляцию прямо в КАС, как если бы АДА вынесло решение об отсутствии нарушения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w:t>
      </w:r>
      <w:proofErr w:type="gramStart"/>
      <w:r>
        <w:t>быть</w:t>
      </w:r>
      <w:proofErr w:type="gramEnd"/>
      <w:r>
        <w:t xml:space="preserve"> возмещены АДА.</w:t>
      </w:r>
    </w:p>
    <w:p w:rsidR="00E41FA0" w:rsidRDefault="00E41FA0">
      <w:pPr>
        <w:pStyle w:val="ConsPlusNormal"/>
        <w:ind w:firstLine="540"/>
        <w:jc w:val="both"/>
      </w:pPr>
      <w:r>
        <w:t>13.4. Апелляции по поводу решений по ТИ.</w:t>
      </w:r>
    </w:p>
    <w:p w:rsidR="00E41FA0" w:rsidRDefault="00E41FA0">
      <w:pPr>
        <w:pStyle w:val="ConsPlusNormal"/>
        <w:ind w:firstLine="540"/>
        <w:jc w:val="both"/>
      </w:pPr>
      <w:r>
        <w:t xml:space="preserve">Апелляция на решения по ТИ может подаваться исключительно в порядке, предусмотренном </w:t>
      </w:r>
      <w:hyperlink w:anchor="P155" w:history="1">
        <w:r>
          <w:rPr>
            <w:color w:val="0000FF"/>
          </w:rPr>
          <w:t>пунктом 4.4</w:t>
        </w:r>
      </w:hyperlink>
      <w:r>
        <w:t>.</w:t>
      </w:r>
    </w:p>
    <w:p w:rsidR="00E41FA0" w:rsidRDefault="00E41FA0">
      <w:pPr>
        <w:pStyle w:val="ConsPlusNormal"/>
        <w:ind w:firstLine="540"/>
        <w:jc w:val="both"/>
      </w:pPr>
      <w:bookmarkStart w:id="77" w:name="P574"/>
      <w:bookmarkEnd w:id="77"/>
      <w:r>
        <w:t>13.5. Уведомление о решении по апелляции.</w:t>
      </w:r>
    </w:p>
    <w:p w:rsidR="00E41FA0" w:rsidRDefault="00E41FA0">
      <w:pPr>
        <w:pStyle w:val="ConsPlusNormal"/>
        <w:ind w:firstLine="540"/>
        <w:jc w:val="both"/>
      </w:pPr>
      <w:r>
        <w:t xml:space="preserve">Любая антидопинговая организация, которая является стороной по апелляции, должна незамедлительно, в порядке, предусмотренном </w:t>
      </w:r>
      <w:hyperlink w:anchor="P616" w:history="1">
        <w:r>
          <w:rPr>
            <w:color w:val="0000FF"/>
          </w:rPr>
          <w:t>пунктом 14.2</w:t>
        </w:r>
      </w:hyperlink>
      <w:r>
        <w:t xml:space="preserve">,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w:anchor="P546" w:history="1">
        <w:r>
          <w:rPr>
            <w:color w:val="0000FF"/>
          </w:rPr>
          <w:t>подпунктом 13.2.3</w:t>
        </w:r>
      </w:hyperlink>
      <w:r>
        <w:t>.</w:t>
      </w:r>
    </w:p>
    <w:p w:rsidR="00E41FA0" w:rsidRDefault="00E41FA0">
      <w:pPr>
        <w:pStyle w:val="ConsPlusNormal"/>
        <w:ind w:firstLine="540"/>
        <w:jc w:val="both"/>
      </w:pPr>
      <w:bookmarkStart w:id="78" w:name="P577"/>
      <w:bookmarkEnd w:id="78"/>
      <w:r>
        <w:t>13.6. Сроки на подачу апелляции.</w:t>
      </w:r>
    </w:p>
    <w:p w:rsidR="00E41FA0" w:rsidRDefault="00E41FA0">
      <w:pPr>
        <w:pStyle w:val="ConsPlusNormal"/>
        <w:ind w:firstLine="540"/>
        <w:jc w:val="both"/>
      </w:pPr>
      <w:r>
        <w:t>13.6.1. Срок для подачи апелляции в КАС.</w:t>
      </w:r>
    </w:p>
    <w:p w:rsidR="00E41FA0" w:rsidRDefault="00E41FA0">
      <w:pPr>
        <w:pStyle w:val="ConsPlusNormal"/>
        <w:ind w:firstLine="540"/>
        <w:jc w:val="both"/>
      </w:pPr>
      <w:r>
        <w:t xml:space="preserve">Срок подачи апелляции в КАС составляет двадцать один день </w:t>
      </w:r>
      <w:proofErr w:type="gramStart"/>
      <w:r>
        <w:t>с даты получения</w:t>
      </w:r>
      <w:proofErr w:type="gramEnd"/>
      <w:r>
        <w:t xml:space="preserve">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E41FA0" w:rsidRDefault="00E41FA0">
      <w:pPr>
        <w:pStyle w:val="ConsPlusNormal"/>
        <w:ind w:firstLine="540"/>
        <w:jc w:val="both"/>
      </w:pPr>
      <w:r>
        <w:t xml:space="preserve">а) в течение пятнадцати дней </w:t>
      </w:r>
      <w:proofErr w:type="gramStart"/>
      <w:r>
        <w:t>с даты получения</w:t>
      </w:r>
      <w:proofErr w:type="gramEnd"/>
      <w:r>
        <w:t xml:space="preserve">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E41FA0" w:rsidRDefault="00E41FA0">
      <w:pPr>
        <w:pStyle w:val="ConsPlusNormal"/>
        <w:ind w:firstLine="540"/>
        <w:jc w:val="both"/>
      </w:pPr>
      <w:r>
        <w:t xml:space="preserve">б) в случае если такой запрос сделан в течение пятнадцати дней, то данная сторона может в течение двадцати одного дня </w:t>
      </w:r>
      <w:proofErr w:type="gramStart"/>
      <w:r>
        <w:t>с даты получения</w:t>
      </w:r>
      <w:proofErr w:type="gramEnd"/>
      <w:r>
        <w:t xml:space="preserve"> полного комплекта документов подать апелляцию в КАС.</w:t>
      </w:r>
    </w:p>
    <w:p w:rsidR="00E41FA0" w:rsidRDefault="00E41FA0">
      <w:pPr>
        <w:pStyle w:val="ConsPlusNormal"/>
        <w:ind w:firstLine="540"/>
        <w:jc w:val="both"/>
      </w:pPr>
      <w:r>
        <w:t>Несмотря на вышеизложенное, окончательный срок подачи апелляции ВАДА должен быть один из тех, что позднее:</w:t>
      </w:r>
    </w:p>
    <w:p w:rsidR="00E41FA0" w:rsidRDefault="00E41FA0">
      <w:pPr>
        <w:pStyle w:val="ConsPlusNormal"/>
        <w:ind w:firstLine="540"/>
        <w:jc w:val="both"/>
      </w:pPr>
      <w:r>
        <w:t>а) двадцать один день после последнего дня, когда могла быть подана апелляция любой другой стороной;</w:t>
      </w:r>
    </w:p>
    <w:p w:rsidR="00E41FA0" w:rsidRDefault="00E41FA0">
      <w:pPr>
        <w:pStyle w:val="ConsPlusNormal"/>
        <w:ind w:firstLine="540"/>
        <w:jc w:val="both"/>
      </w:pPr>
      <w:r>
        <w:t>б) двадцать один день после получения ВАДА полного комплекта документов, относящихся к данному решению.</w:t>
      </w:r>
    </w:p>
    <w:p w:rsidR="00E41FA0" w:rsidRDefault="00E41FA0">
      <w:pPr>
        <w:pStyle w:val="ConsPlusNormal"/>
        <w:ind w:firstLine="540"/>
        <w:jc w:val="both"/>
      </w:pPr>
      <w:r>
        <w:t xml:space="preserve">13.6.2. Срок для подачи апелляций по </w:t>
      </w:r>
      <w:hyperlink w:anchor="P541" w:history="1">
        <w:r>
          <w:rPr>
            <w:color w:val="0000FF"/>
          </w:rPr>
          <w:t>подпункту 13.2.2</w:t>
        </w:r>
      </w:hyperlink>
      <w:r>
        <w:t>.</w:t>
      </w:r>
    </w:p>
    <w:p w:rsidR="00E41FA0" w:rsidRDefault="00E41FA0">
      <w:pPr>
        <w:pStyle w:val="ConsPlusNormal"/>
        <w:ind w:firstLine="540"/>
        <w:jc w:val="both"/>
      </w:pPr>
      <w:proofErr w:type="gramStart"/>
      <w:r>
        <w:t xml:space="preserve">По </w:t>
      </w:r>
      <w:hyperlink w:anchor="P541" w:history="1">
        <w:r>
          <w:rPr>
            <w:color w:val="0000FF"/>
          </w:rPr>
          <w:t>подпункту 13.2.2</w:t>
        </w:r>
      </w:hyperlink>
      <w:r>
        <w:t xml:space="preserve"> апелляция должна подаваться в порядке и сроки, установленными третейским судом, указанным в </w:t>
      </w:r>
      <w:hyperlink w:anchor="P542" w:history="1">
        <w:r>
          <w:rPr>
            <w:color w:val="0000FF"/>
          </w:rPr>
          <w:t>подпункте 13.2.2.1</w:t>
        </w:r>
      </w:hyperlink>
      <w:r>
        <w:t>. Однако следующее применяется к апелляции, поданной стороной, которая не была стороной в деле, на решение по которому подается апелляция:</w:t>
      </w:r>
      <w:proofErr w:type="gramEnd"/>
    </w:p>
    <w:p w:rsidR="00E41FA0" w:rsidRDefault="00E41FA0">
      <w:pPr>
        <w:pStyle w:val="ConsPlusNormal"/>
        <w:ind w:firstLine="540"/>
        <w:jc w:val="both"/>
      </w:pPr>
      <w:r>
        <w:t xml:space="preserve">а) в течение пятнадцати дней </w:t>
      </w:r>
      <w:proofErr w:type="gramStart"/>
      <w:r>
        <w:t>с даты получения</w:t>
      </w:r>
      <w:proofErr w:type="gramEnd"/>
      <w:r>
        <w:t xml:space="preserve">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563DD0" w:rsidRDefault="00563DD0">
      <w:pPr>
        <w:pStyle w:val="ConsPlusNormal"/>
        <w:ind w:firstLine="540"/>
        <w:jc w:val="both"/>
      </w:pPr>
    </w:p>
    <w:p w:rsidR="00563DD0" w:rsidRDefault="00563DD0">
      <w:pPr>
        <w:pStyle w:val="ConsPlusNormal"/>
        <w:ind w:firstLine="540"/>
        <w:jc w:val="both"/>
      </w:pPr>
    </w:p>
    <w:p w:rsidR="00E41FA0" w:rsidRDefault="00E41FA0">
      <w:pPr>
        <w:pStyle w:val="ConsPlusNormal"/>
        <w:ind w:firstLine="540"/>
        <w:jc w:val="both"/>
      </w:pPr>
      <w:r>
        <w:t xml:space="preserve">б) в случае если такой запрос сделан в течение пятнадцати дней, то данная сторона может в течение двадцати одного дня </w:t>
      </w:r>
      <w:proofErr w:type="gramStart"/>
      <w:r>
        <w:t>с даты получения</w:t>
      </w:r>
      <w:proofErr w:type="gramEnd"/>
      <w:r>
        <w:t xml:space="preserve"> полного комплекта документов подать апелляцию в третейский суд, указанный в </w:t>
      </w:r>
      <w:hyperlink w:anchor="P541" w:history="1">
        <w:r>
          <w:rPr>
            <w:color w:val="0000FF"/>
          </w:rPr>
          <w:t>подпункте 13.2.2</w:t>
        </w:r>
      </w:hyperlink>
      <w:r>
        <w:t>.</w:t>
      </w:r>
    </w:p>
    <w:p w:rsidR="00E41FA0" w:rsidRDefault="00E41FA0">
      <w:pPr>
        <w:pStyle w:val="ConsPlusNormal"/>
        <w:ind w:firstLine="540"/>
        <w:jc w:val="both"/>
      </w:pPr>
      <w:r>
        <w:t>Несмотря на вышеизложенное, окончательный срок подачи апелляции ВАДА должен быть один из тех, что позднее:</w:t>
      </w:r>
    </w:p>
    <w:p w:rsidR="00E41FA0" w:rsidRDefault="00E41FA0">
      <w:pPr>
        <w:pStyle w:val="ConsPlusNormal"/>
        <w:ind w:firstLine="540"/>
        <w:jc w:val="both"/>
      </w:pPr>
      <w:r>
        <w:t>а) двадцать один день после последнего дня, когда могла быть подана апелляция любой другой стороной;</w:t>
      </w:r>
    </w:p>
    <w:p w:rsidR="00E41FA0" w:rsidRDefault="00E41FA0">
      <w:pPr>
        <w:pStyle w:val="ConsPlusNormal"/>
        <w:ind w:firstLine="540"/>
        <w:jc w:val="both"/>
      </w:pPr>
      <w:r>
        <w:t>б) двадцать один день после получения ВАДА полного комплекта документов, относящихся к данному решению.</w:t>
      </w:r>
    </w:p>
    <w:p w:rsidR="00E41FA0" w:rsidRDefault="00E41FA0">
      <w:pPr>
        <w:pStyle w:val="ConsPlusNormal"/>
        <w:jc w:val="both"/>
      </w:pPr>
    </w:p>
    <w:p w:rsidR="00E41FA0" w:rsidRDefault="00E41FA0">
      <w:pPr>
        <w:pStyle w:val="ConsPlusNormal"/>
        <w:jc w:val="center"/>
      </w:pPr>
      <w:bookmarkStart w:id="79" w:name="P595"/>
      <w:bookmarkEnd w:id="79"/>
      <w:r>
        <w:t>XIV. Конфиденциальность и отчетность</w:t>
      </w:r>
    </w:p>
    <w:p w:rsidR="00E41FA0" w:rsidRDefault="00E41FA0">
      <w:pPr>
        <w:pStyle w:val="ConsPlusNormal"/>
        <w:jc w:val="both"/>
      </w:pPr>
    </w:p>
    <w:p w:rsidR="00E41FA0" w:rsidRDefault="00E41FA0">
      <w:pPr>
        <w:pStyle w:val="ConsPlusNormal"/>
        <w:ind w:firstLine="540"/>
        <w:jc w:val="both"/>
      </w:pPr>
      <w:bookmarkStart w:id="80" w:name="P597"/>
      <w:bookmarkEnd w:id="80"/>
      <w:r>
        <w:t xml:space="preserve">14.1. Информация о неблагоприятных результатах анализа, </w:t>
      </w:r>
      <w:proofErr w:type="spellStart"/>
      <w:r>
        <w:t>атипичных</w:t>
      </w:r>
      <w:proofErr w:type="spellEnd"/>
      <w:r>
        <w:t xml:space="preserve"> результатах анализа и других фактах возможного нарушения Правил.</w:t>
      </w:r>
    </w:p>
    <w:p w:rsidR="00E41FA0" w:rsidRDefault="00E41FA0">
      <w:pPr>
        <w:pStyle w:val="ConsPlusNormal"/>
        <w:ind w:firstLine="540"/>
        <w:jc w:val="both"/>
      </w:pPr>
      <w:bookmarkStart w:id="81" w:name="P599"/>
      <w:bookmarkEnd w:id="81"/>
      <w:r>
        <w:t>14.1.1. Уведомление спортсменов и иных лиц о фактах нарушения Правил.</w:t>
      </w:r>
    </w:p>
    <w:p w:rsidR="00E41FA0" w:rsidRDefault="00E41FA0" w:rsidP="00B2311B">
      <w:pPr>
        <w:pStyle w:val="ConsPlusNormal"/>
        <w:ind w:firstLine="540"/>
        <w:jc w:val="both"/>
      </w:pPr>
      <w:r>
        <w:t xml:space="preserve">Уведомление спортсмена или иного лица о возможном нарушении Правил должно производиться в соответствии с </w:t>
      </w:r>
      <w:hyperlink w:anchor="P254" w:history="1">
        <w:r>
          <w:rPr>
            <w:color w:val="0000FF"/>
          </w:rPr>
          <w:t>главами VII</w:t>
        </w:r>
      </w:hyperlink>
      <w:r>
        <w:t xml:space="preserve"> и </w:t>
      </w:r>
      <w:hyperlink w:anchor="P595" w:history="1">
        <w:r>
          <w:rPr>
            <w:color w:val="0000FF"/>
          </w:rPr>
          <w:t>XIV</w:t>
        </w:r>
      </w:hyperlink>
      <w:r>
        <w:t xml:space="preserve"> Правил. Общероссийские спортивные федерации должны оказывать содействие АДА в информировании спортсмена или иного лица.</w:t>
      </w:r>
    </w:p>
    <w:p w:rsidR="00E41FA0" w:rsidRDefault="00E41FA0">
      <w:pPr>
        <w:pStyle w:val="ConsPlusNormal"/>
        <w:ind w:firstLine="540"/>
        <w:jc w:val="both"/>
      </w:pPr>
      <w:bookmarkStart w:id="82" w:name="P602"/>
      <w:bookmarkEnd w:id="82"/>
      <w:r>
        <w:t>14.1.2. Уведомление международных федераций и ВАДА о фактах нарушения Правил.</w:t>
      </w:r>
    </w:p>
    <w:p w:rsidR="00E41FA0" w:rsidRDefault="00E41FA0" w:rsidP="00B2311B">
      <w:pPr>
        <w:pStyle w:val="ConsPlusNormal"/>
        <w:ind w:firstLine="540"/>
        <w:jc w:val="both"/>
      </w:pPr>
      <w:r>
        <w:t xml:space="preserve">Одновременно с отправкой уведомления спортсмену или иному лицу АДА в порядке, определенном </w:t>
      </w:r>
      <w:hyperlink w:anchor="P254" w:history="1">
        <w:r>
          <w:rPr>
            <w:color w:val="0000FF"/>
          </w:rPr>
          <w:t>главами VII</w:t>
        </w:r>
      </w:hyperlink>
      <w:r>
        <w:t xml:space="preserve"> и </w:t>
      </w:r>
      <w:hyperlink w:anchor="P595" w:history="1">
        <w:r>
          <w:rPr>
            <w:color w:val="0000FF"/>
          </w:rPr>
          <w:t>XIV</w:t>
        </w:r>
      </w:hyperlink>
      <w:r>
        <w:t>, обязано направить уведомление о факте возможного нарушения Правил в международную федерацию и ВАДА.</w:t>
      </w:r>
    </w:p>
    <w:p w:rsidR="00E41FA0" w:rsidRDefault="00E41FA0">
      <w:pPr>
        <w:pStyle w:val="ConsPlusNormal"/>
        <w:ind w:firstLine="540"/>
        <w:jc w:val="both"/>
      </w:pPr>
      <w:r>
        <w:t>14.1.3. Содержание уведомления о факте нарушения Правил.</w:t>
      </w:r>
    </w:p>
    <w:p w:rsidR="00E41FA0" w:rsidRDefault="00E41FA0">
      <w:pPr>
        <w:pStyle w:val="ConsPlusNormal"/>
        <w:ind w:firstLine="540"/>
        <w:jc w:val="both"/>
      </w:pPr>
      <w:r>
        <w:t xml:space="preserve">Уведомление о возможном нарушении Правил по </w:t>
      </w:r>
      <w:hyperlink w:anchor="P86" w:history="1">
        <w:r>
          <w:rPr>
            <w:color w:val="0000FF"/>
          </w:rPr>
          <w:t>пункту 2.1</w:t>
        </w:r>
      </w:hyperlink>
      <w: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w:t>
      </w:r>
      <w:proofErr w:type="spellStart"/>
      <w:r>
        <w:t>внесоревновательным</w:t>
      </w:r>
      <w:proofErr w:type="spellEnd"/>
      <w:r>
        <w:t>,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E41FA0" w:rsidRDefault="00E41FA0" w:rsidP="00B2311B">
      <w:pPr>
        <w:pStyle w:val="ConsPlusNormal"/>
        <w:ind w:firstLine="540"/>
        <w:jc w:val="both"/>
      </w:pPr>
      <w:r>
        <w:t xml:space="preserve">Уведомление о возможном нарушении Правил по </w:t>
      </w:r>
      <w:hyperlink w:anchor="P92" w:history="1">
        <w:r>
          <w:rPr>
            <w:color w:val="0000FF"/>
          </w:rPr>
          <w:t>пунктам 2.2</w:t>
        </w:r>
      </w:hyperlink>
      <w:r>
        <w:t xml:space="preserve"> - </w:t>
      </w:r>
      <w:hyperlink w:anchor="P116" w:history="1">
        <w:r>
          <w:rPr>
            <w:color w:val="0000FF"/>
          </w:rPr>
          <w:t>2.10</w:t>
        </w:r>
      </w:hyperlink>
      <w:r>
        <w:t xml:space="preserve"> должно содержать указание нарушенного пункта и состав возможного нарушения.</w:t>
      </w:r>
    </w:p>
    <w:p w:rsidR="00E41FA0" w:rsidRDefault="00E41FA0">
      <w:pPr>
        <w:pStyle w:val="ConsPlusNormal"/>
        <w:ind w:firstLine="540"/>
        <w:jc w:val="both"/>
      </w:pPr>
      <w:r>
        <w:t>14.1.4. Отчет о статусе.</w:t>
      </w:r>
    </w:p>
    <w:p w:rsidR="00E41FA0" w:rsidRDefault="00E41FA0" w:rsidP="00B2311B">
      <w:pPr>
        <w:pStyle w:val="ConsPlusNormal"/>
        <w:ind w:firstLine="540"/>
        <w:jc w:val="both"/>
      </w:pPr>
      <w:proofErr w:type="gramStart"/>
      <w:r>
        <w:t xml:space="preserve">За исключением расследований, не завершившихся уведомлением о факте нарушения антидопинговых правил по </w:t>
      </w:r>
      <w:hyperlink w:anchor="P599" w:history="1">
        <w:r>
          <w:rPr>
            <w:color w:val="0000FF"/>
          </w:rPr>
          <w:t>подпункту 14.1.1</w:t>
        </w:r>
      </w:hyperlink>
      <w:r>
        <w:t xml:space="preserve">,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w:anchor="P254" w:history="1">
        <w:r>
          <w:rPr>
            <w:color w:val="0000FF"/>
          </w:rPr>
          <w:t>главами VII</w:t>
        </w:r>
      </w:hyperlink>
      <w:r>
        <w:t xml:space="preserve">, </w:t>
      </w:r>
      <w:hyperlink w:anchor="P331" w:history="1">
        <w:r>
          <w:rPr>
            <w:color w:val="0000FF"/>
          </w:rPr>
          <w:t>VIII</w:t>
        </w:r>
      </w:hyperlink>
      <w:r>
        <w:t xml:space="preserve"> или </w:t>
      </w:r>
      <w:hyperlink w:anchor="P510" w:history="1">
        <w:r>
          <w:rPr>
            <w:color w:val="0000FF"/>
          </w:rPr>
          <w:t>XIII</w:t>
        </w:r>
      </w:hyperlink>
      <w:r>
        <w:t>.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roofErr w:type="gramEnd"/>
    </w:p>
    <w:p w:rsidR="00E41FA0" w:rsidRDefault="00E41FA0">
      <w:pPr>
        <w:pStyle w:val="ConsPlusNormal"/>
        <w:ind w:firstLine="540"/>
        <w:jc w:val="both"/>
      </w:pPr>
      <w:r>
        <w:t>14.1.5. Конфиденциальность.</w:t>
      </w:r>
    </w:p>
    <w:p w:rsidR="00E41FA0" w:rsidRDefault="00E41FA0">
      <w:pPr>
        <w:pStyle w:val="ConsPlusNormal"/>
        <w:ind w:firstLine="540"/>
        <w:jc w:val="both"/>
      </w:pPr>
      <w:proofErr w:type="gramStart"/>
      <w:r>
        <w:t xml:space="preserve">Организации, получающие данную информацию, не вправе передавать ее лицам иным,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w:t>
      </w:r>
      <w:r>
        <w:lastRenderedPageBreak/>
        <w:t>с подготовкой к Олимпийским играм, общероссийской спортивной федерации и команды в командном виде спорта), пока АДА не обнародует данные либо не будет признан факт</w:t>
      </w:r>
      <w:proofErr w:type="gramEnd"/>
      <w:r>
        <w:t xml:space="preserve"> нарушения им требований об опубликовании данных, предусмотренных </w:t>
      </w:r>
      <w:hyperlink w:anchor="P620" w:history="1">
        <w:r>
          <w:rPr>
            <w:color w:val="0000FF"/>
          </w:rPr>
          <w:t>пунктом 14.3</w:t>
        </w:r>
      </w:hyperlink>
      <w:r>
        <w:t>.</w:t>
      </w:r>
    </w:p>
    <w:p w:rsidR="00E41FA0" w:rsidRDefault="00E41FA0" w:rsidP="00B2311B">
      <w:pPr>
        <w:pStyle w:val="ConsPlusNormal"/>
        <w:ind w:firstLine="540"/>
        <w:jc w:val="both"/>
      </w:pPr>
      <w:r>
        <w:t xml:space="preserve">14.1.6. </w:t>
      </w:r>
      <w:proofErr w:type="gramStart"/>
      <w:r>
        <w:t xml:space="preserve">АДА должно обеспечить сохранение конфиденциальности информации, касающейся неблагоприятного результата анализа, </w:t>
      </w:r>
      <w:proofErr w:type="spellStart"/>
      <w:r>
        <w:t>атипичного</w:t>
      </w:r>
      <w:proofErr w:type="spellEnd"/>
      <w:r>
        <w:t xml:space="preserve"> результата анализа и иных нарушений Правил, до момента ее публичного обнародования в соответствии с </w:t>
      </w:r>
      <w:hyperlink w:anchor="P620" w:history="1">
        <w:r>
          <w:rPr>
            <w:color w:val="0000FF"/>
          </w:rPr>
          <w:t>пунктом 14.3</w:t>
        </w:r>
      </w:hyperlink>
      <w:r>
        <w:t>. 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roofErr w:type="gramEnd"/>
    </w:p>
    <w:p w:rsidR="00E41FA0" w:rsidRDefault="00E41FA0">
      <w:pPr>
        <w:pStyle w:val="ConsPlusNormal"/>
        <w:ind w:firstLine="540"/>
        <w:jc w:val="both"/>
      </w:pPr>
      <w:bookmarkStart w:id="83" w:name="P616"/>
      <w:bookmarkEnd w:id="83"/>
      <w:r>
        <w:t xml:space="preserve">14.2. Уведомление о решениях по </w:t>
      </w:r>
      <w:proofErr w:type="gramStart"/>
      <w:r>
        <w:t>делам</w:t>
      </w:r>
      <w:proofErr w:type="gramEnd"/>
      <w:r>
        <w:t xml:space="preserve"> о нарушении Правил и запрос материалов дела.</w:t>
      </w:r>
    </w:p>
    <w:p w:rsidR="00E41FA0" w:rsidRDefault="00E41FA0">
      <w:pPr>
        <w:pStyle w:val="ConsPlusNormal"/>
        <w:ind w:firstLine="540"/>
        <w:jc w:val="both"/>
      </w:pPr>
      <w:bookmarkStart w:id="84" w:name="P617"/>
      <w:bookmarkEnd w:id="84"/>
      <w:r>
        <w:t xml:space="preserve">14.2.1. Решения по делам о нарушении Правил, принятые в соответствии с </w:t>
      </w:r>
      <w:hyperlink w:anchor="P325" w:history="1">
        <w:r>
          <w:rPr>
            <w:color w:val="0000FF"/>
          </w:rPr>
          <w:t>пунктами 7.11</w:t>
        </w:r>
      </w:hyperlink>
      <w:r>
        <w:t xml:space="preserve">, </w:t>
      </w:r>
      <w:hyperlink w:anchor="P333" w:history="1">
        <w:r>
          <w:rPr>
            <w:color w:val="0000FF"/>
          </w:rPr>
          <w:t>8.1</w:t>
        </w:r>
      </w:hyperlink>
      <w:r>
        <w:t xml:space="preserve">, </w:t>
      </w:r>
      <w:hyperlink w:anchor="P404" w:history="1">
        <w:r>
          <w:rPr>
            <w:color w:val="0000FF"/>
          </w:rPr>
          <w:t>10.4</w:t>
        </w:r>
      </w:hyperlink>
      <w:r>
        <w:t xml:space="preserve">, </w:t>
      </w:r>
      <w:hyperlink w:anchor="P407" w:history="1">
        <w:r>
          <w:rPr>
            <w:color w:val="0000FF"/>
          </w:rPr>
          <w:t>10.5</w:t>
        </w:r>
      </w:hyperlink>
      <w:r>
        <w:t xml:space="preserve">, </w:t>
      </w:r>
      <w:hyperlink w:anchor="P420" w:history="1">
        <w:r>
          <w:rPr>
            <w:color w:val="0000FF"/>
          </w:rPr>
          <w:t>10.6</w:t>
        </w:r>
      </w:hyperlink>
      <w:r>
        <w:t xml:space="preserve">, </w:t>
      </w:r>
      <w:hyperlink w:anchor="P484" w:history="1">
        <w:r>
          <w:rPr>
            <w:color w:val="0000FF"/>
          </w:rPr>
          <w:t>подпунктом 10.11.3</w:t>
        </w:r>
      </w:hyperlink>
      <w:r>
        <w:t xml:space="preserve"> или </w:t>
      </w:r>
      <w:hyperlink w:anchor="P574" w:history="1">
        <w:r>
          <w:rPr>
            <w:color w:val="0000FF"/>
          </w:rPr>
          <w:t>пунктом 13.5</w:t>
        </w:r>
      </w:hyperlink>
      <w:r>
        <w:t xml:space="preserve">,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АДА обязано предоставлять организациям, указанным в </w:t>
      </w:r>
      <w:hyperlink w:anchor="P602" w:history="1">
        <w:r>
          <w:rPr>
            <w:color w:val="0000FF"/>
          </w:rPr>
          <w:t>подпункте 14.1.2</w:t>
        </w:r>
      </w:hyperlink>
      <w:r>
        <w:t>, краткое содержание из решения на английском или французском языке, отражающее содержание решения и его мотивировочную часть.</w:t>
      </w:r>
    </w:p>
    <w:p w:rsidR="00E41FA0" w:rsidRDefault="00E41FA0">
      <w:pPr>
        <w:pStyle w:val="ConsPlusNormal"/>
        <w:ind w:firstLine="540"/>
        <w:jc w:val="both"/>
      </w:pPr>
      <w:r>
        <w:t xml:space="preserve">14.2.2. Антидопинговая организация с правом подачи апелляции на решение, полученное в соответствии с </w:t>
      </w:r>
      <w:hyperlink w:anchor="P617" w:history="1">
        <w:r>
          <w:rPr>
            <w:color w:val="0000FF"/>
          </w:rPr>
          <w:t>подпунктом 14.2.1</w:t>
        </w:r>
      </w:hyperlink>
      <w:r>
        <w:t xml:space="preserve">, вправе в течение 15 дней </w:t>
      </w:r>
      <w:proofErr w:type="gramStart"/>
      <w:r>
        <w:t>с даты получения</w:t>
      </w:r>
      <w:proofErr w:type="gramEnd"/>
      <w:r>
        <w:t xml:space="preserve"> указанного решения запросить копию всех документов по делу.</w:t>
      </w:r>
    </w:p>
    <w:p w:rsidR="00E41FA0" w:rsidRDefault="00E41FA0">
      <w:pPr>
        <w:pStyle w:val="ConsPlusNormal"/>
        <w:ind w:firstLine="540"/>
        <w:jc w:val="both"/>
      </w:pPr>
      <w:bookmarkStart w:id="85" w:name="P620"/>
      <w:bookmarkEnd w:id="85"/>
      <w:r>
        <w:t>14.3. Публичное обнародование.</w:t>
      </w:r>
    </w:p>
    <w:p w:rsidR="00E41FA0" w:rsidRDefault="00E41FA0">
      <w:pPr>
        <w:pStyle w:val="ConsPlusNormal"/>
        <w:ind w:firstLine="540"/>
        <w:jc w:val="both"/>
      </w:pPr>
      <w:r>
        <w:t xml:space="preserve">14.3.1. Личность любого спортсмена или иного лица, которое обвиняется АДА в возможном нарушении Правил, не может быть публично обнародована АДА до направления уведомления спортсмену или иному лицу в соответствии с </w:t>
      </w:r>
      <w:hyperlink w:anchor="P268" w:history="1">
        <w:r>
          <w:rPr>
            <w:color w:val="0000FF"/>
          </w:rPr>
          <w:t>пунктами 7.3</w:t>
        </w:r>
      </w:hyperlink>
      <w:r>
        <w:t xml:space="preserve">, </w:t>
      </w:r>
      <w:hyperlink w:anchor="P283" w:history="1">
        <w:r>
          <w:rPr>
            <w:color w:val="0000FF"/>
          </w:rPr>
          <w:t>7.4</w:t>
        </w:r>
      </w:hyperlink>
      <w:r>
        <w:t xml:space="preserve">, </w:t>
      </w:r>
      <w:hyperlink w:anchor="P294" w:history="1">
        <w:r>
          <w:rPr>
            <w:color w:val="0000FF"/>
          </w:rPr>
          <w:t>7.5</w:t>
        </w:r>
      </w:hyperlink>
      <w:r>
        <w:t xml:space="preserve">, </w:t>
      </w:r>
      <w:hyperlink w:anchor="P297" w:history="1">
        <w:r>
          <w:rPr>
            <w:color w:val="0000FF"/>
          </w:rPr>
          <w:t>7.6</w:t>
        </w:r>
      </w:hyperlink>
      <w:r>
        <w:t xml:space="preserve"> или </w:t>
      </w:r>
      <w:hyperlink w:anchor="P301" w:history="1">
        <w:r>
          <w:rPr>
            <w:color w:val="0000FF"/>
          </w:rPr>
          <w:t>7.7</w:t>
        </w:r>
      </w:hyperlink>
      <w:r>
        <w:t xml:space="preserve">, одновременно с уведомлением антидопинговых организаций в соответствии с </w:t>
      </w:r>
      <w:hyperlink w:anchor="P602" w:history="1">
        <w:r>
          <w:rPr>
            <w:color w:val="0000FF"/>
          </w:rPr>
          <w:t>подпунктом 14.1.2</w:t>
        </w:r>
      </w:hyperlink>
      <w:r>
        <w:t>.</w:t>
      </w:r>
    </w:p>
    <w:p w:rsidR="00E41FA0" w:rsidRDefault="00E41FA0">
      <w:pPr>
        <w:pStyle w:val="ConsPlusNormal"/>
        <w:ind w:firstLine="540"/>
        <w:jc w:val="both"/>
      </w:pPr>
      <w:bookmarkStart w:id="86" w:name="P622"/>
      <w:bookmarkEnd w:id="86"/>
      <w:r>
        <w:t xml:space="preserve">14.3.2. </w:t>
      </w:r>
      <w:proofErr w:type="gramStart"/>
      <w:r>
        <w:t xml:space="preserve">Не позднее чем через двадцать дней с даты установления факта нарушения Правил решением высшего апелляционного органа согласно </w:t>
      </w:r>
      <w:hyperlink w:anchor="P538" w:history="1">
        <w:r>
          <w:rPr>
            <w:color w:val="0000FF"/>
          </w:rPr>
          <w:t>подпунктам 13.2.1</w:t>
        </w:r>
      </w:hyperlink>
      <w:r>
        <w:t xml:space="preserve"> или </w:t>
      </w:r>
      <w:hyperlink w:anchor="P541" w:history="1">
        <w:r>
          <w:rPr>
            <w:color w:val="0000FF"/>
          </w:rPr>
          <w:t>13.2.2</w:t>
        </w:r>
      </w:hyperlink>
      <w:r>
        <w:t xml:space="preserve">, либо когда не было использовано право на апелляцию, либо когда в соответствии с </w:t>
      </w:r>
      <w:hyperlink w:anchor="P331" w:history="1">
        <w:r>
          <w:rPr>
            <w:color w:val="0000FF"/>
          </w:rPr>
          <w:t>главой VIII</w:t>
        </w:r>
      </w:hyperlink>
      <w:r>
        <w:t xml:space="preserve"> не было использовано право на слушание, либо факт возможного нарушения Правил не был оспорен в установленные сроки иным способом, АДА обязана публично обнародовать решение</w:t>
      </w:r>
      <w:proofErr w:type="gramEnd"/>
      <w:r>
        <w:t xml:space="preserve"> по делу о нарушении Правил, указав вид спорта, нарушенное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 АДА обязано не позднее чем через двадцать дней </w:t>
      </w:r>
      <w:proofErr w:type="gramStart"/>
      <w:r>
        <w:t>с даты вынесения</w:t>
      </w:r>
      <w:proofErr w:type="gramEnd"/>
      <w:r>
        <w:t xml:space="preserve"> высшим апелляционным органом решения по делу о нарушении Правил публично обнародовать содержание такого решения, включая указание вышеперечисленных данных.</w:t>
      </w:r>
    </w:p>
    <w:p w:rsidR="00B2311B" w:rsidRDefault="00E41FA0">
      <w:pPr>
        <w:pStyle w:val="ConsPlusNormal"/>
        <w:ind w:firstLine="540"/>
        <w:jc w:val="both"/>
      </w:pPr>
      <w:r>
        <w:t xml:space="preserve">14.3.3. Во всех случаях, когда установлено по итогам слушания или апелляционного процесса, что спортсмен или иное лицо не совершали нарушения антидопинговых правил, решение может быть публично обнародовано только с согласия спортсмена или иного лица, в отношении которых вынесено данное </w:t>
      </w:r>
    </w:p>
    <w:p w:rsidR="00B2311B" w:rsidRDefault="00B2311B" w:rsidP="00B2311B">
      <w:pPr>
        <w:pStyle w:val="ConsPlusNormal"/>
        <w:jc w:val="both"/>
      </w:pPr>
    </w:p>
    <w:p w:rsidR="00B2311B" w:rsidRDefault="00B2311B" w:rsidP="00B2311B">
      <w:pPr>
        <w:pStyle w:val="ConsPlusNormal"/>
        <w:jc w:val="both"/>
      </w:pPr>
    </w:p>
    <w:p w:rsidR="00E41FA0" w:rsidRDefault="00E41FA0" w:rsidP="00B2311B">
      <w:pPr>
        <w:pStyle w:val="ConsPlusNormal"/>
        <w:jc w:val="both"/>
      </w:pPr>
      <w:r>
        <w:t>решение. 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E41FA0" w:rsidRDefault="00E41FA0">
      <w:pPr>
        <w:pStyle w:val="ConsPlusNormal"/>
        <w:ind w:firstLine="540"/>
        <w:jc w:val="both"/>
      </w:pPr>
      <w:r>
        <w:t xml:space="preserve">14.3.4. Публичное обнародование предполагает, как минимум, обязательное опубликование соответствующей информации на </w:t>
      </w:r>
      <w:proofErr w:type="spellStart"/>
      <w:r>
        <w:t>веб-сайте</w:t>
      </w:r>
      <w:proofErr w:type="spellEnd"/>
      <w:r>
        <w:t xml:space="preserve"> АДА и обеспечение доступности публикации на </w:t>
      </w:r>
      <w:proofErr w:type="spellStart"/>
      <w:r>
        <w:t>веб-сайте</w:t>
      </w:r>
      <w:proofErr w:type="spellEnd"/>
      <w:r>
        <w:t xml:space="preserve"> в течение одного месяца либо всего срока дисквалификации.</w:t>
      </w:r>
    </w:p>
    <w:p w:rsidR="00E41FA0" w:rsidRDefault="00E41FA0">
      <w:pPr>
        <w:pStyle w:val="ConsPlusNormal"/>
        <w:ind w:firstLine="540"/>
        <w:jc w:val="both"/>
      </w:pPr>
      <w:r>
        <w:t>14.3.5. Ни 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E41FA0" w:rsidRDefault="00E41FA0" w:rsidP="00B2311B">
      <w:pPr>
        <w:pStyle w:val="ConsPlusNormal"/>
        <w:ind w:firstLine="540"/>
        <w:jc w:val="both"/>
      </w:pPr>
      <w:r>
        <w:t xml:space="preserve">14.3.6. Положение об обязательном характере публичного обнародования данных, предусмотренном </w:t>
      </w:r>
      <w:hyperlink w:anchor="P622" w:history="1">
        <w:r>
          <w:rPr>
            <w:color w:val="0000FF"/>
          </w:rPr>
          <w:t>подпунктом 14.3.2</w:t>
        </w:r>
      </w:hyperlink>
      <w:r>
        <w:t>, не применяется к случаям, когда спортсмен или иное лицо, в отношении которого установлен факт нарушения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E41FA0" w:rsidRDefault="00E41FA0">
      <w:pPr>
        <w:pStyle w:val="ConsPlusNormal"/>
        <w:ind w:firstLine="540"/>
        <w:jc w:val="both"/>
      </w:pPr>
      <w:r>
        <w:t>14.4. Статистические отчеты.</w:t>
      </w:r>
    </w:p>
    <w:p w:rsidR="00E41FA0" w:rsidRDefault="00E41FA0" w:rsidP="00B2311B">
      <w:pPr>
        <w:pStyle w:val="ConsPlusNormal"/>
        <w:ind w:firstLine="540"/>
        <w:jc w:val="both"/>
      </w:pPr>
      <w:r>
        <w:t xml:space="preserve">АДА обязано, как минимум, ежегодно обнародовать общий статистический отчет о своей деятельности в области </w:t>
      </w:r>
      <w:proofErr w:type="spellStart"/>
      <w:proofErr w:type="gramStart"/>
      <w:r>
        <w:t>допинг-контроля</w:t>
      </w:r>
      <w:proofErr w:type="spellEnd"/>
      <w:proofErr w:type="gramEnd"/>
      <w:r>
        <w:t>, копию которого оно обязано предоставлять ВАДА.</w:t>
      </w:r>
    </w:p>
    <w:p w:rsidR="00E41FA0" w:rsidRDefault="00E41FA0">
      <w:pPr>
        <w:pStyle w:val="ConsPlusNormal"/>
        <w:ind w:firstLine="540"/>
        <w:jc w:val="both"/>
      </w:pPr>
      <w:r>
        <w:t xml:space="preserve">14.5. Сбор данных о </w:t>
      </w:r>
      <w:proofErr w:type="spellStart"/>
      <w:proofErr w:type="gramStart"/>
      <w:r>
        <w:t>допинг-контроле</w:t>
      </w:r>
      <w:proofErr w:type="spellEnd"/>
      <w:proofErr w:type="gramEnd"/>
      <w:r>
        <w:t>.</w:t>
      </w:r>
    </w:p>
    <w:p w:rsidR="00E41FA0" w:rsidRDefault="00E41FA0" w:rsidP="00B2311B">
      <w:pPr>
        <w:pStyle w:val="ConsPlusNormal"/>
        <w:ind w:firstLine="540"/>
        <w:jc w:val="both"/>
      </w:pPr>
      <w:r>
        <w:t xml:space="preserve">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АДА должно направлять в координационный центр ВАДА отчеты обо всем соревновательном и </w:t>
      </w:r>
      <w:proofErr w:type="spellStart"/>
      <w:r>
        <w:t>внесоревновательном</w:t>
      </w:r>
      <w:proofErr w:type="spellEnd"/>
      <w:r>
        <w:t xml:space="preserve"> тестировании спортсменов в возможно кратчайшие сроки </w:t>
      </w:r>
      <w:proofErr w:type="gramStart"/>
      <w:r>
        <w:t>с даты осуществления</w:t>
      </w:r>
      <w:proofErr w:type="gramEnd"/>
      <w:r>
        <w:t xml:space="preserve">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E41FA0" w:rsidRDefault="00E41FA0">
      <w:pPr>
        <w:pStyle w:val="ConsPlusNormal"/>
        <w:ind w:firstLine="540"/>
        <w:jc w:val="both"/>
      </w:pPr>
      <w:r>
        <w:t>14.6. Защита персональных данных.</w:t>
      </w:r>
    </w:p>
    <w:p w:rsidR="00E41FA0" w:rsidRDefault="00E41FA0">
      <w:pPr>
        <w:pStyle w:val="ConsPlusNormal"/>
        <w:ind w:firstLine="540"/>
        <w:jc w:val="both"/>
      </w:pPr>
      <w:r>
        <w:t>14.6.1. 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E41FA0" w:rsidRDefault="00E41FA0">
      <w:pPr>
        <w:pStyle w:val="ConsPlusNormal"/>
        <w:ind w:firstLine="540"/>
        <w:jc w:val="both"/>
      </w:pPr>
      <w:r>
        <w:t xml:space="preserve">14.6.2. </w:t>
      </w:r>
      <w:proofErr w:type="gramStart"/>
      <w:r>
        <w:t xml:space="preserve">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w:t>
      </w:r>
      <w:r>
        <w:lastRenderedPageBreak/>
        <w:t>Международным стандартом по защите неприкосновенности частной жизни и персональных данных.</w:t>
      </w:r>
      <w:proofErr w:type="gramEnd"/>
    </w:p>
    <w:p w:rsidR="00E41FA0" w:rsidRDefault="00E41FA0">
      <w:pPr>
        <w:pStyle w:val="ConsPlusNormal"/>
        <w:jc w:val="both"/>
      </w:pPr>
    </w:p>
    <w:p w:rsidR="00E41FA0" w:rsidRDefault="00E41FA0">
      <w:pPr>
        <w:pStyle w:val="ConsPlusNormal"/>
        <w:jc w:val="center"/>
      </w:pPr>
      <w:bookmarkStart w:id="87" w:name="P638"/>
      <w:bookmarkEnd w:id="87"/>
      <w:r>
        <w:t>XV. Применение и признание решений</w:t>
      </w:r>
    </w:p>
    <w:p w:rsidR="00E41FA0" w:rsidRDefault="00E41FA0">
      <w:pPr>
        <w:pStyle w:val="ConsPlusNormal"/>
        <w:jc w:val="both"/>
      </w:pPr>
    </w:p>
    <w:p w:rsidR="00E41FA0" w:rsidRDefault="00E41FA0">
      <w:pPr>
        <w:pStyle w:val="ConsPlusNormal"/>
        <w:ind w:firstLine="540"/>
        <w:jc w:val="both"/>
      </w:pPr>
      <w:r>
        <w:t xml:space="preserve">15.1. Не умаляя права на апелляцию, предусмотренного </w:t>
      </w:r>
      <w:hyperlink w:anchor="P510" w:history="1">
        <w:r>
          <w:rPr>
            <w:color w:val="0000FF"/>
          </w:rPr>
          <w:t>главой XIII</w:t>
        </w:r>
      </w:hyperlink>
      <w:r>
        <w:t>,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АДА и общероссийскими спортивными федерациями.</w:t>
      </w:r>
    </w:p>
    <w:p w:rsidR="00E41FA0" w:rsidRDefault="00E41FA0">
      <w:pPr>
        <w:pStyle w:val="ConsPlusNormal"/>
        <w:ind w:firstLine="540"/>
        <w:jc w:val="both"/>
      </w:pPr>
      <w:r>
        <w:t xml:space="preserve">15.2. АДА и общероссийские спортивные федерации должны признавать решения, принятые организациями, не являющимися подписавшимися сторонами Кодекса, однако </w:t>
      </w:r>
      <w:proofErr w:type="gramStart"/>
      <w:r>
        <w:t>правила</w:t>
      </w:r>
      <w:proofErr w:type="gramEnd"/>
      <w:r>
        <w:t xml:space="preserve"> которых соответствуют ему.</w:t>
      </w:r>
    </w:p>
    <w:p w:rsidR="00E41FA0" w:rsidRDefault="00E41FA0">
      <w:pPr>
        <w:pStyle w:val="ConsPlusNormal"/>
        <w:ind w:firstLine="540"/>
        <w:jc w:val="both"/>
      </w:pPr>
      <w:r>
        <w:t>15.3. Общероссийские спортивные федерации обязаны на основании и во исполнение решения АДА применить к спортсмену или иному лицу санкцию.</w:t>
      </w:r>
    </w:p>
    <w:p w:rsidR="00E41FA0" w:rsidRDefault="00E41FA0">
      <w:pPr>
        <w:pStyle w:val="ConsPlusNormal"/>
        <w:jc w:val="both"/>
      </w:pPr>
    </w:p>
    <w:p w:rsidR="00E41FA0" w:rsidRDefault="00E41FA0">
      <w:pPr>
        <w:pStyle w:val="ConsPlusNormal"/>
        <w:jc w:val="center"/>
      </w:pPr>
      <w:r>
        <w:t>XVI. Инкорпорация Правил и обязанности общероссийских</w:t>
      </w:r>
    </w:p>
    <w:p w:rsidR="00E41FA0" w:rsidRDefault="00E41FA0">
      <w:pPr>
        <w:pStyle w:val="ConsPlusNormal"/>
        <w:jc w:val="center"/>
      </w:pPr>
      <w:r>
        <w:t>спортивных федераций</w:t>
      </w:r>
    </w:p>
    <w:p w:rsidR="00E41FA0" w:rsidRDefault="00E41FA0">
      <w:pPr>
        <w:pStyle w:val="ConsPlusNormal"/>
        <w:jc w:val="both"/>
      </w:pPr>
    </w:p>
    <w:p w:rsidR="00E41FA0" w:rsidRDefault="00E41FA0">
      <w:pPr>
        <w:pStyle w:val="ConsPlusNormal"/>
        <w:ind w:firstLine="540"/>
        <w:jc w:val="both"/>
      </w:pPr>
      <w:r>
        <w:t>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спортивных федераций либо на них должна быть сделана ссылка.</w:t>
      </w:r>
    </w:p>
    <w:p w:rsidR="00E41FA0" w:rsidRDefault="00E41FA0">
      <w:pPr>
        <w:pStyle w:val="ConsPlusNormal"/>
        <w:ind w:firstLine="540"/>
        <w:jc w:val="both"/>
      </w:pPr>
      <w:r>
        <w:t xml:space="preserve">16.2. </w:t>
      </w:r>
      <w:proofErr w:type="gramStart"/>
      <w:r>
        <w:t xml:space="preserve">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w:t>
      </w:r>
      <w:proofErr w:type="spellStart"/>
      <w:r>
        <w:t>парамедицинского</w:t>
      </w:r>
      <w:proofErr w:type="spellEnd"/>
      <w:r>
        <w:t xml:space="preserve">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w:t>
      </w:r>
      <w:proofErr w:type="gramEnd"/>
      <w:r>
        <w:t xml:space="preserve"> участия в указанной деятельности признают полномочия АДА и иных антидопинговых организаций, обладающих такими полномочиями в соответствии с Кодексом, проводить обработку результатов.</w:t>
      </w:r>
    </w:p>
    <w:p w:rsidR="00E41FA0" w:rsidRDefault="00E41FA0">
      <w:pPr>
        <w:pStyle w:val="ConsPlusNormal"/>
        <w:ind w:firstLine="540"/>
        <w:jc w:val="both"/>
      </w:pPr>
      <w:r>
        <w:t>16.3. Общероссийские спортивные федерации должны проводить совместно с АДА образовательные семинары по антидопинговой тематике.</w:t>
      </w:r>
    </w:p>
    <w:p w:rsidR="00E41FA0" w:rsidRDefault="00E41FA0">
      <w:pPr>
        <w:pStyle w:val="ConsPlusNormal"/>
        <w:jc w:val="both"/>
      </w:pPr>
    </w:p>
    <w:p w:rsidR="00E41FA0" w:rsidRDefault="00E41FA0">
      <w:pPr>
        <w:pStyle w:val="ConsPlusNormal"/>
        <w:jc w:val="center"/>
      </w:pPr>
      <w:bookmarkStart w:id="88" w:name="P651"/>
      <w:bookmarkEnd w:id="88"/>
      <w:r>
        <w:t>XVII. Срок давности</w:t>
      </w:r>
    </w:p>
    <w:p w:rsidR="00E41FA0" w:rsidRDefault="00E41FA0">
      <w:pPr>
        <w:pStyle w:val="ConsPlusNormal"/>
        <w:jc w:val="both"/>
      </w:pPr>
    </w:p>
    <w:p w:rsidR="00E41FA0" w:rsidRDefault="00E41FA0">
      <w:pPr>
        <w:pStyle w:val="ConsPlusNormal"/>
        <w:ind w:firstLine="540"/>
        <w:jc w:val="both"/>
      </w:pPr>
      <w:r>
        <w:t xml:space="preserve">17.1. </w:t>
      </w:r>
      <w:proofErr w:type="gramStart"/>
      <w:r>
        <w:t xml:space="preserve">В отношении спортсмена или иного лица не может быть начато никаких процедур в связи с нарушением Правил, если он или она не были уведомлены о факте нарушения Правил в соответствии с положениями </w:t>
      </w:r>
      <w:hyperlink w:anchor="P254" w:history="1">
        <w:r>
          <w:rPr>
            <w:color w:val="0000FF"/>
          </w:rPr>
          <w:t>главы VII</w:t>
        </w:r>
      </w:hyperlink>
      <w:r>
        <w:t xml:space="preserve"> либо если не было предпринято разумных попыток осуществить такое уведомление в течение десяти лет с даты предполагаемого нарушения Правил.</w:t>
      </w:r>
      <w:proofErr w:type="gramEnd"/>
    </w:p>
    <w:p w:rsidR="00B2311B" w:rsidRDefault="00B2311B">
      <w:pPr>
        <w:pStyle w:val="ConsPlusNormal"/>
        <w:ind w:firstLine="540"/>
        <w:jc w:val="both"/>
      </w:pPr>
    </w:p>
    <w:p w:rsidR="00B2311B" w:rsidRDefault="00B2311B">
      <w:pPr>
        <w:pStyle w:val="ConsPlusNormal"/>
        <w:ind w:firstLine="540"/>
        <w:jc w:val="both"/>
      </w:pPr>
    </w:p>
    <w:p w:rsidR="00B2311B" w:rsidRDefault="00B2311B">
      <w:pPr>
        <w:pStyle w:val="ConsPlusNormal"/>
        <w:ind w:firstLine="540"/>
        <w:jc w:val="both"/>
      </w:pPr>
    </w:p>
    <w:p w:rsidR="00E41FA0" w:rsidRDefault="00E41FA0">
      <w:pPr>
        <w:pStyle w:val="ConsPlusNormal"/>
        <w:jc w:val="both"/>
      </w:pPr>
    </w:p>
    <w:p w:rsidR="00E41FA0" w:rsidRDefault="00E41FA0">
      <w:pPr>
        <w:pStyle w:val="ConsPlusNormal"/>
        <w:jc w:val="center"/>
      </w:pPr>
      <w:r>
        <w:t>XVIII. Отчет АДА ВАДА о соответствии</w:t>
      </w:r>
    </w:p>
    <w:p w:rsidR="00E41FA0" w:rsidRDefault="00E41FA0">
      <w:pPr>
        <w:pStyle w:val="ConsPlusNormal"/>
        <w:jc w:val="both"/>
      </w:pPr>
    </w:p>
    <w:p w:rsidR="00E41FA0" w:rsidRDefault="00E41FA0">
      <w:pPr>
        <w:pStyle w:val="ConsPlusNormal"/>
        <w:ind w:firstLine="540"/>
        <w:jc w:val="both"/>
      </w:pPr>
      <w:r>
        <w:t>18.1. Для содействия проведения мониторинга 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E41FA0" w:rsidRDefault="00E41FA0">
      <w:pPr>
        <w:pStyle w:val="ConsPlusNormal"/>
        <w:jc w:val="both"/>
      </w:pPr>
    </w:p>
    <w:p w:rsidR="00E41FA0" w:rsidRDefault="00E41FA0">
      <w:pPr>
        <w:pStyle w:val="ConsPlusNormal"/>
        <w:jc w:val="center"/>
      </w:pPr>
      <w:r>
        <w:t>XIX. Образование</w:t>
      </w:r>
    </w:p>
    <w:p w:rsidR="00E41FA0" w:rsidRDefault="00E41FA0">
      <w:pPr>
        <w:pStyle w:val="ConsPlusNormal"/>
        <w:jc w:val="both"/>
      </w:pPr>
    </w:p>
    <w:p w:rsidR="00E41FA0" w:rsidRDefault="00E41FA0">
      <w:pPr>
        <w:pStyle w:val="ConsPlusNormal"/>
        <w:ind w:firstLine="540"/>
        <w:jc w:val="both"/>
      </w:pPr>
      <w:r>
        <w:t xml:space="preserve">19.1. АДА планирует, имплементирует, оценивает и </w:t>
      </w:r>
      <w:proofErr w:type="spellStart"/>
      <w:r>
        <w:t>мониторирует</w:t>
      </w:r>
      <w:proofErr w:type="spellEnd"/>
      <w:r>
        <w:t xml:space="preserve"> информационные, образовательные программы и программы по предотвращению в целях борьбы с допингом в </w:t>
      </w:r>
      <w:proofErr w:type="gramStart"/>
      <w:r>
        <w:t>спорте</w:t>
      </w:r>
      <w:proofErr w:type="gramEnd"/>
      <w:r>
        <w:t xml:space="preserve"> по крайней мере по следующим вопросам:</w:t>
      </w:r>
    </w:p>
    <w:p w:rsidR="00E41FA0" w:rsidRDefault="00E41FA0">
      <w:pPr>
        <w:pStyle w:val="ConsPlusNormal"/>
        <w:ind w:firstLine="540"/>
        <w:jc w:val="both"/>
      </w:pPr>
      <w:r>
        <w:t>- субстанции и методы, включенные в Запрещенный список;</w:t>
      </w:r>
    </w:p>
    <w:p w:rsidR="00E41FA0" w:rsidRDefault="00E41FA0">
      <w:pPr>
        <w:pStyle w:val="ConsPlusNormal"/>
        <w:ind w:firstLine="540"/>
        <w:jc w:val="both"/>
      </w:pPr>
      <w:r>
        <w:t>- нарушения Правил;</w:t>
      </w:r>
    </w:p>
    <w:p w:rsidR="00E41FA0" w:rsidRDefault="00E41FA0">
      <w:pPr>
        <w:pStyle w:val="ConsPlusNormal"/>
        <w:ind w:firstLine="540"/>
        <w:jc w:val="both"/>
      </w:pPr>
      <w:r>
        <w:t>- последствия допинга, включая санкции, а также последствия для здоровья и последствия социального характера;</w:t>
      </w:r>
    </w:p>
    <w:p w:rsidR="00E41FA0" w:rsidRDefault="00E41FA0">
      <w:pPr>
        <w:pStyle w:val="ConsPlusNormal"/>
        <w:ind w:firstLine="540"/>
        <w:jc w:val="both"/>
      </w:pPr>
      <w:r>
        <w:t xml:space="preserve">- процедуры </w:t>
      </w:r>
      <w:proofErr w:type="spellStart"/>
      <w:proofErr w:type="gramStart"/>
      <w:r>
        <w:t>допинг-контроля</w:t>
      </w:r>
      <w:proofErr w:type="spellEnd"/>
      <w:proofErr w:type="gramEnd"/>
      <w:r>
        <w:t>;</w:t>
      </w:r>
    </w:p>
    <w:p w:rsidR="00E41FA0" w:rsidRDefault="00E41FA0">
      <w:pPr>
        <w:pStyle w:val="ConsPlusNormal"/>
        <w:ind w:firstLine="540"/>
        <w:jc w:val="both"/>
      </w:pPr>
      <w:r>
        <w:t>- права и обязанности спортсменов и персонала спортсменов;</w:t>
      </w:r>
    </w:p>
    <w:p w:rsidR="00E41FA0" w:rsidRDefault="00E41FA0">
      <w:pPr>
        <w:pStyle w:val="ConsPlusNormal"/>
        <w:ind w:firstLine="540"/>
        <w:jc w:val="both"/>
      </w:pPr>
      <w:r>
        <w:t>- ТИ;</w:t>
      </w:r>
    </w:p>
    <w:p w:rsidR="00E41FA0" w:rsidRDefault="00E41FA0">
      <w:pPr>
        <w:pStyle w:val="ConsPlusNormal"/>
        <w:ind w:firstLine="540"/>
        <w:jc w:val="both"/>
      </w:pPr>
      <w:r>
        <w:t>- осознание риска употребления пищевых добавок;</w:t>
      </w:r>
    </w:p>
    <w:p w:rsidR="00E41FA0" w:rsidRDefault="00E41FA0">
      <w:pPr>
        <w:pStyle w:val="ConsPlusNormal"/>
        <w:ind w:firstLine="540"/>
        <w:jc w:val="both"/>
      </w:pPr>
      <w:r>
        <w:t>- вред, наносимый допингом духу спорта;</w:t>
      </w:r>
    </w:p>
    <w:p w:rsidR="00E41FA0" w:rsidRDefault="00E41FA0">
      <w:pPr>
        <w:pStyle w:val="ConsPlusNormal"/>
        <w:ind w:firstLine="540"/>
        <w:jc w:val="both"/>
      </w:pPr>
      <w:r>
        <w:t>- применимые требования к предоставлению информации о местонахождении.</w:t>
      </w:r>
    </w:p>
    <w:p w:rsidR="00E41FA0" w:rsidRDefault="00E41FA0">
      <w:pPr>
        <w:pStyle w:val="ConsPlusNormal"/>
        <w:ind w:firstLine="540"/>
        <w:jc w:val="both"/>
      </w:pPr>
      <w:r>
        <w:t>Кроме того АДА поддерживает и поощряет активное участие спортсменов и персонала спортсмена в указанных программах.</w:t>
      </w:r>
    </w:p>
    <w:p w:rsidR="00E41FA0" w:rsidRDefault="00E41FA0">
      <w:pPr>
        <w:pStyle w:val="ConsPlusNormal"/>
        <w:jc w:val="both"/>
      </w:pPr>
    </w:p>
    <w:p w:rsidR="00E41FA0" w:rsidRDefault="00E41FA0">
      <w:pPr>
        <w:pStyle w:val="ConsPlusNormal"/>
        <w:jc w:val="center"/>
      </w:pPr>
      <w:r>
        <w:t>XX. Изменения и интерпретация Правил</w:t>
      </w:r>
    </w:p>
    <w:p w:rsidR="00E41FA0" w:rsidRDefault="00E41FA0">
      <w:pPr>
        <w:pStyle w:val="ConsPlusNormal"/>
        <w:jc w:val="both"/>
      </w:pPr>
    </w:p>
    <w:p w:rsidR="00E41FA0" w:rsidRDefault="00E41FA0">
      <w:pPr>
        <w:pStyle w:val="ConsPlusNormal"/>
        <w:ind w:firstLine="540"/>
        <w:jc w:val="both"/>
      </w:pPr>
      <w:bookmarkStart w:id="89" w:name="P675"/>
      <w:bookmarkEnd w:id="89"/>
      <w: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 но не ранее 1 января 2015 года (так называемая дата вступления в силу).</w:t>
      </w:r>
    </w:p>
    <w:p w:rsidR="00E41FA0" w:rsidRDefault="00E41FA0">
      <w:pPr>
        <w:pStyle w:val="ConsPlusNormal"/>
        <w:ind w:firstLine="540"/>
        <w:jc w:val="both"/>
      </w:pPr>
      <w:r>
        <w:t>20.2. Названия глав, пунктов и подпунктов используются исключительно с целью удобства и не затрагивают существа положений, изложенных в них.</w:t>
      </w:r>
    </w:p>
    <w:p w:rsidR="00E41FA0" w:rsidRDefault="00E41FA0">
      <w:pPr>
        <w:pStyle w:val="ConsPlusNormal"/>
        <w:ind w:firstLine="540"/>
        <w:jc w:val="both"/>
      </w:pPr>
      <w:r>
        <w:t xml:space="preserve">20.3. </w:t>
      </w:r>
      <w:hyperlink w:anchor="P726" w:history="1">
        <w:r>
          <w:rPr>
            <w:color w:val="0000FF"/>
          </w:rPr>
          <w:t>Приложение</w:t>
        </w:r>
      </w:hyperlink>
      <w:r>
        <w:t xml:space="preserve"> к Правилам является неотъемлемой частью Правил.</w:t>
      </w:r>
    </w:p>
    <w:p w:rsidR="00E41FA0" w:rsidRDefault="00E41FA0">
      <w:pPr>
        <w:pStyle w:val="ConsPlusNormal"/>
        <w:ind w:firstLine="540"/>
        <w:jc w:val="both"/>
      </w:pPr>
      <w:r>
        <w:t xml:space="preserve">20.4. Указание на пункты и </w:t>
      </w:r>
      <w:hyperlink w:anchor="P726" w:history="1">
        <w:r>
          <w:rPr>
            <w:color w:val="0000FF"/>
          </w:rPr>
          <w:t>Приложение</w:t>
        </w:r>
      </w:hyperlink>
      <w:r>
        <w:t xml:space="preserve"> является указанием на пункты и </w:t>
      </w:r>
      <w:hyperlink w:anchor="P726" w:history="1">
        <w:r>
          <w:rPr>
            <w:color w:val="0000FF"/>
          </w:rPr>
          <w:t>Приложение</w:t>
        </w:r>
      </w:hyperlink>
      <w:r>
        <w:t xml:space="preserve"> Правил.</w:t>
      </w:r>
    </w:p>
    <w:p w:rsidR="00E41FA0" w:rsidRDefault="00E41FA0">
      <w:pPr>
        <w:pStyle w:val="ConsPlusNormal"/>
        <w:ind w:firstLine="540"/>
        <w:jc w:val="both"/>
      </w:pPr>
      <w:r>
        <w:t>20.5. Кодекс и Международные стандарты являются неотъемлемыми частями Правил, и в случае конфликта они превалируют.</w:t>
      </w:r>
    </w:p>
    <w:p w:rsidR="00E41FA0" w:rsidRDefault="00E41FA0">
      <w:pPr>
        <w:pStyle w:val="ConsPlusNormal"/>
        <w:ind w:firstLine="540"/>
        <w:jc w:val="both"/>
      </w:pPr>
      <w:r>
        <w:t xml:space="preserve">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w:t>
      </w:r>
      <w:hyperlink r:id="rId19" w:history="1">
        <w:r>
          <w:rPr>
            <w:color w:val="0000FF"/>
          </w:rPr>
          <w:t>Конвенции</w:t>
        </w:r>
      </w:hyperlink>
      <w:r>
        <w:t>.</w:t>
      </w:r>
    </w:p>
    <w:p w:rsidR="00B2311B" w:rsidRDefault="00E41FA0">
      <w:pPr>
        <w:pStyle w:val="ConsPlusNormal"/>
        <w:ind w:firstLine="540"/>
        <w:jc w:val="both"/>
      </w:pPr>
      <w:r>
        <w:t>20.7. Примечания к различным статьям Кодекса инкорпорированы в те</w:t>
      </w:r>
      <w:proofErr w:type="gramStart"/>
      <w:r>
        <w:t>кст Пр</w:t>
      </w:r>
      <w:proofErr w:type="gramEnd"/>
      <w:r>
        <w:t xml:space="preserve">авил в силу их упоминания в Правилах. Примечания должны рассматриваться как </w:t>
      </w:r>
    </w:p>
    <w:p w:rsidR="00B2311B" w:rsidRDefault="00B2311B" w:rsidP="00B2311B">
      <w:pPr>
        <w:pStyle w:val="ConsPlusNormal"/>
        <w:jc w:val="both"/>
      </w:pPr>
    </w:p>
    <w:p w:rsidR="00B2311B" w:rsidRDefault="00B2311B" w:rsidP="00B2311B">
      <w:pPr>
        <w:pStyle w:val="ConsPlusNormal"/>
        <w:jc w:val="both"/>
      </w:pPr>
    </w:p>
    <w:p w:rsidR="00E41FA0" w:rsidRDefault="00E41FA0" w:rsidP="00B2311B">
      <w:pPr>
        <w:pStyle w:val="ConsPlusNormal"/>
        <w:jc w:val="both"/>
      </w:pPr>
      <w:proofErr w:type="gramStart"/>
      <w:r>
        <w:t>приведенные в Правилах целиком и использоваться для интерпретации данных Правил.</w:t>
      </w:r>
      <w:proofErr w:type="gramEnd"/>
    </w:p>
    <w:p w:rsidR="00E41FA0" w:rsidRDefault="00E41FA0">
      <w:pPr>
        <w:pStyle w:val="ConsPlusNormal"/>
        <w:ind w:firstLine="540"/>
        <w:jc w:val="both"/>
      </w:pPr>
      <w:r>
        <w:t xml:space="preserve">20.8. Правила не применяются </w:t>
      </w:r>
      <w:proofErr w:type="spellStart"/>
      <w:r>
        <w:t>ретроактивно</w:t>
      </w:r>
      <w:proofErr w:type="spellEnd"/>
      <w:r>
        <w:t xml:space="preserve"> к делам, рассмотрение которых не завершилось до даты вступления в силу, однако учитывая следующее:</w:t>
      </w:r>
    </w:p>
    <w:p w:rsidR="00E41FA0" w:rsidRDefault="00E41FA0">
      <w:pPr>
        <w:pStyle w:val="ConsPlusNormal"/>
        <w:ind w:firstLine="540"/>
        <w:jc w:val="both"/>
      </w:pPr>
      <w:r>
        <w:t xml:space="preserve">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w:anchor="P381" w:history="1">
        <w:r>
          <w:rPr>
            <w:color w:val="0000FF"/>
          </w:rPr>
          <w:t>главе X</w:t>
        </w:r>
      </w:hyperlink>
      <w:r>
        <w:t xml:space="preserve"> за нарушения, произошедшие после даты вступления в силу.</w:t>
      </w:r>
    </w:p>
    <w:p w:rsidR="00E41FA0" w:rsidRDefault="00E41FA0">
      <w:pPr>
        <w:pStyle w:val="ConsPlusNormal"/>
        <w:ind w:firstLine="540"/>
        <w:jc w:val="both"/>
      </w:pPr>
      <w:r>
        <w:t xml:space="preserve">20.8.2. </w:t>
      </w:r>
      <w:proofErr w:type="gramStart"/>
      <w:r>
        <w:t xml:space="preserve">Ретроспективный период, который принимается во внимание для целей подпункта 10.7.5 при определении предыдущих нарушений в случае многочисленных нарушений, а также срок давности, установленный в </w:t>
      </w:r>
      <w:hyperlink w:anchor="P651" w:history="1">
        <w:r>
          <w:rPr>
            <w:color w:val="0000FF"/>
          </w:rPr>
          <w:t>главе XVII</w:t>
        </w:r>
      </w:hyperlink>
      <w:r>
        <w:t xml:space="preserve">, являются процедурными правилами и должны применяться </w:t>
      </w:r>
      <w:proofErr w:type="spellStart"/>
      <w:r>
        <w:t>ретроактивно</w:t>
      </w:r>
      <w:proofErr w:type="spellEnd"/>
      <w:r>
        <w:t xml:space="preserve">, с учетом того, что </w:t>
      </w:r>
      <w:hyperlink w:anchor="P651" w:history="1">
        <w:r>
          <w:rPr>
            <w:color w:val="0000FF"/>
          </w:rPr>
          <w:t>глава XVII</w:t>
        </w:r>
      </w:hyperlink>
      <w:r>
        <w:t xml:space="preserve"> может применяться, только если срок давности не истек до даты вступления в силу.</w:t>
      </w:r>
      <w:proofErr w:type="gramEnd"/>
      <w:r>
        <w:t xml:space="preserve"> </w:t>
      </w:r>
      <w:proofErr w:type="gramStart"/>
      <w:r>
        <w:t>В противном случае каждый случай нарушения Правил, предшествующий дате вступления в силу, и случай нарушения Правил, 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комиссия, проводящая слушания, не считает необходимым применить при данных обстоятельствах принцип "Принцип применения более мягкого наказания" (</w:t>
      </w:r>
      <w:proofErr w:type="spellStart"/>
      <w:r>
        <w:t>Lex</w:t>
      </w:r>
      <w:proofErr w:type="spellEnd"/>
      <w:r>
        <w:t xml:space="preserve"> </w:t>
      </w:r>
      <w:proofErr w:type="spellStart"/>
      <w:r>
        <w:t>Mitior</w:t>
      </w:r>
      <w:proofErr w:type="spellEnd"/>
      <w:r>
        <w:t>).</w:t>
      </w:r>
      <w:proofErr w:type="gramEnd"/>
    </w:p>
    <w:p w:rsidR="00E41FA0" w:rsidRDefault="00E41FA0">
      <w:pPr>
        <w:pStyle w:val="ConsPlusNormal"/>
        <w:ind w:firstLine="540"/>
        <w:jc w:val="both"/>
      </w:pPr>
      <w:r>
        <w:t xml:space="preserve">20.8.3. </w:t>
      </w:r>
      <w:proofErr w:type="gramStart"/>
      <w:r>
        <w:t xml:space="preserve">Любое нарушение порядка предоставления информации о местонахождении по </w:t>
      </w:r>
      <w:hyperlink w:anchor="P99" w:history="1">
        <w:r>
          <w:rPr>
            <w:color w:val="0000FF"/>
          </w:rPr>
          <w:t>пункту 2.4</w:t>
        </w:r>
      </w:hyperlink>
      <w:r>
        <w:t xml:space="preserve"> (как </w:t>
      </w:r>
      <w:proofErr w:type="spellStart"/>
      <w:r>
        <w:t>непредоставление</w:t>
      </w:r>
      <w:proofErr w:type="spellEnd"/>
      <w:r>
        <w:t xml:space="preserve">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месяцам после</w:t>
      </w:r>
      <w:proofErr w:type="gramEnd"/>
      <w:r>
        <w:t xml:space="preserve"> того, как нарушение имело место.</w:t>
      </w:r>
    </w:p>
    <w:p w:rsidR="00E41FA0" w:rsidRDefault="00E41FA0">
      <w:pPr>
        <w:pStyle w:val="ConsPlusNormal"/>
        <w:ind w:firstLine="540"/>
        <w:jc w:val="both"/>
      </w:pPr>
      <w:r>
        <w:t xml:space="preserve">20.8.4. </w:t>
      </w:r>
      <w:proofErr w:type="gramStart"/>
      <w:r>
        <w:t>В тех случаях, когда окончательное решение о нарушении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w:t>
      </w:r>
      <w:proofErr w:type="gramEnd"/>
      <w:r>
        <w:t xml:space="preserve">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w:anchor="P521" w:history="1">
        <w:r>
          <w:rPr>
            <w:color w:val="0000FF"/>
          </w:rPr>
          <w:t>пункту 13.2</w:t>
        </w:r>
      </w:hyperlink>
      <w:r>
        <w:t>. Правила не должны применяться к тем случаям нарушения Правил, когда окончательное решение по нарушению Правил было вынесено, а срок дисквалификации истек.</w:t>
      </w:r>
    </w:p>
    <w:p w:rsidR="00E41FA0" w:rsidRDefault="00E41FA0">
      <w:pPr>
        <w:pStyle w:val="ConsPlusNormal"/>
        <w:ind w:firstLine="540"/>
        <w:jc w:val="both"/>
      </w:pPr>
      <w:r>
        <w:t xml:space="preserve">20.8.5. В целях определения срока дисквалификации по второму нарушению, согласно </w:t>
      </w:r>
      <w:hyperlink w:anchor="P440" w:history="1">
        <w:r>
          <w:rPr>
            <w:color w:val="0000FF"/>
          </w:rPr>
          <w:t>подпункту 10.7.1</w:t>
        </w:r>
      </w:hyperlink>
      <w:r>
        <w:t>,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B2311B" w:rsidRDefault="00B2311B">
      <w:pPr>
        <w:pStyle w:val="ConsPlusNormal"/>
        <w:ind w:firstLine="540"/>
        <w:jc w:val="both"/>
      </w:pPr>
    </w:p>
    <w:p w:rsidR="00B2311B" w:rsidRDefault="00B2311B">
      <w:pPr>
        <w:pStyle w:val="ConsPlusNormal"/>
        <w:ind w:firstLine="540"/>
        <w:jc w:val="both"/>
      </w:pPr>
    </w:p>
    <w:p w:rsidR="00E41FA0" w:rsidRDefault="00E41FA0">
      <w:pPr>
        <w:pStyle w:val="ConsPlusNormal"/>
        <w:jc w:val="both"/>
      </w:pPr>
    </w:p>
    <w:p w:rsidR="00E41FA0" w:rsidRDefault="00E41FA0">
      <w:pPr>
        <w:pStyle w:val="ConsPlusNormal"/>
        <w:jc w:val="center"/>
      </w:pPr>
      <w:r>
        <w:lastRenderedPageBreak/>
        <w:t>XXI. Интерпретация Кодекса</w:t>
      </w:r>
    </w:p>
    <w:p w:rsidR="00E41FA0" w:rsidRDefault="00E41FA0">
      <w:pPr>
        <w:pStyle w:val="ConsPlusNormal"/>
        <w:jc w:val="both"/>
      </w:pPr>
    </w:p>
    <w:p w:rsidR="00E41FA0" w:rsidRDefault="00E41FA0">
      <w:pPr>
        <w:pStyle w:val="ConsPlusNormal"/>
        <w:ind w:firstLine="540"/>
        <w:jc w:val="both"/>
      </w:pPr>
      <w:r>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E41FA0" w:rsidRDefault="00E41FA0">
      <w:pPr>
        <w:pStyle w:val="ConsPlusNormal"/>
        <w:ind w:firstLine="540"/>
        <w:jc w:val="both"/>
      </w:pPr>
      <w:r>
        <w:t>21.2. Примечания, сопровождающие различные положения Кодекса, призваны помочь в его интерпретации.</w:t>
      </w:r>
    </w:p>
    <w:p w:rsidR="00E41FA0" w:rsidRDefault="00E41FA0">
      <w:pPr>
        <w:pStyle w:val="ConsPlusNormal"/>
        <w:ind w:firstLine="540"/>
        <w:jc w:val="both"/>
      </w:pPr>
      <w: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E41FA0" w:rsidRDefault="00E41FA0">
      <w:pPr>
        <w:pStyle w:val="ConsPlusNormal"/>
        <w:ind w:firstLine="540"/>
        <w:jc w:val="both"/>
      </w:pPr>
      <w: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E41FA0" w:rsidRDefault="00E41FA0">
      <w:pPr>
        <w:pStyle w:val="ConsPlusNormal"/>
        <w:ind w:firstLine="540"/>
        <w:jc w:val="both"/>
      </w:pPr>
      <w: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Правил после принятия Кодекса.</w:t>
      </w:r>
    </w:p>
    <w:p w:rsidR="00E41FA0" w:rsidRDefault="00E41FA0">
      <w:pPr>
        <w:pStyle w:val="ConsPlusNormal"/>
        <w:ind w:firstLine="540"/>
        <w:jc w:val="both"/>
      </w:pPr>
      <w: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E41FA0" w:rsidRDefault="00E41FA0">
      <w:pPr>
        <w:pStyle w:val="ConsPlusNormal"/>
        <w:jc w:val="both"/>
      </w:pPr>
    </w:p>
    <w:p w:rsidR="00E41FA0" w:rsidRDefault="00E41FA0">
      <w:pPr>
        <w:pStyle w:val="ConsPlusNormal"/>
        <w:jc w:val="center"/>
      </w:pPr>
      <w:r>
        <w:t>XXII. Роль и ответственность спортсменов и иных лиц</w:t>
      </w:r>
    </w:p>
    <w:p w:rsidR="00E41FA0" w:rsidRDefault="00E41FA0">
      <w:pPr>
        <w:pStyle w:val="ConsPlusNormal"/>
        <w:jc w:val="both"/>
      </w:pPr>
    </w:p>
    <w:p w:rsidR="00E41FA0" w:rsidRDefault="00E41FA0">
      <w:pPr>
        <w:pStyle w:val="ConsPlusNormal"/>
        <w:ind w:firstLine="540"/>
        <w:jc w:val="both"/>
      </w:pPr>
      <w:r>
        <w:t>22.1. Роль и ответственность спортсменов.</w:t>
      </w:r>
    </w:p>
    <w:p w:rsidR="00E41FA0" w:rsidRDefault="00E41FA0">
      <w:pPr>
        <w:pStyle w:val="ConsPlusNormal"/>
        <w:ind w:firstLine="540"/>
        <w:jc w:val="both"/>
      </w:pPr>
      <w:r>
        <w:t>Спортсмены должны:</w:t>
      </w:r>
    </w:p>
    <w:p w:rsidR="00E41FA0" w:rsidRDefault="00E41FA0">
      <w:pPr>
        <w:pStyle w:val="ConsPlusNormal"/>
        <w:ind w:firstLine="540"/>
        <w:jc w:val="both"/>
      </w:pPr>
      <w:r>
        <w:t>22.1.1. знать и соблюдать Правила;</w:t>
      </w:r>
    </w:p>
    <w:p w:rsidR="00E41FA0" w:rsidRDefault="00E41FA0">
      <w:pPr>
        <w:pStyle w:val="ConsPlusNormal"/>
        <w:ind w:firstLine="540"/>
        <w:jc w:val="both"/>
      </w:pPr>
      <w:r>
        <w:t>22.1.2. в любое время быть доступными для взятия проб;</w:t>
      </w:r>
    </w:p>
    <w:p w:rsidR="00E41FA0" w:rsidRDefault="00E41FA0">
      <w:pPr>
        <w:pStyle w:val="ConsPlusNormal"/>
        <w:ind w:firstLine="540"/>
        <w:jc w:val="both"/>
      </w:pPr>
      <w:r>
        <w:t>22.1.3. нести ответственность в контексте борьбы с допингом за то, что они потребляют в пищу и используют;</w:t>
      </w:r>
    </w:p>
    <w:p w:rsidR="00E41FA0" w:rsidRDefault="00E41FA0">
      <w:pPr>
        <w:pStyle w:val="ConsPlusNormal"/>
        <w:ind w:firstLine="540"/>
        <w:jc w:val="both"/>
      </w:pPr>
      <w:r>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Правилами;</w:t>
      </w:r>
    </w:p>
    <w:p w:rsidR="00E41FA0" w:rsidRDefault="00E41FA0">
      <w:pPr>
        <w:pStyle w:val="ConsPlusNormal"/>
        <w:ind w:firstLine="540"/>
        <w:jc w:val="both"/>
      </w:pPr>
      <w:r>
        <w:t>22.1.5. информировать АДА и международную федерацию о любом решении организации, не подписавшей Кодекс, о том, что спортсмен нарушил Правила в течение предыдущих десяти лет.</w:t>
      </w:r>
    </w:p>
    <w:p w:rsidR="00E41FA0" w:rsidRDefault="00E41FA0">
      <w:pPr>
        <w:pStyle w:val="ConsPlusNormal"/>
        <w:ind w:firstLine="540"/>
        <w:jc w:val="both"/>
      </w:pPr>
      <w:r>
        <w:t>22.1.6. Сотрудничать с антидопинговыми организациями при расследовании нарушений Правил.</w:t>
      </w:r>
    </w:p>
    <w:p w:rsidR="00E41FA0" w:rsidRDefault="00E41FA0">
      <w:pPr>
        <w:pStyle w:val="ConsPlusNormal"/>
        <w:ind w:firstLine="540"/>
        <w:jc w:val="both"/>
      </w:pPr>
      <w:r>
        <w:t xml:space="preserve">22.1.7. В случае если в ходе тестирования, проводимого в соответствии с </w:t>
      </w:r>
      <w:hyperlink w:anchor="P474" w:history="1">
        <w:r>
          <w:rPr>
            <w:color w:val="0000FF"/>
          </w:rPr>
          <w:t>подпунктом 10.11.1</w:t>
        </w:r>
      </w:hyperlink>
      <w:r>
        <w:t>, будет установлено нарушение Правил, то спортсмен должен возместить АДА расходы по проведению тестирования и анализу пробы.</w:t>
      </w:r>
    </w:p>
    <w:p w:rsidR="00E41FA0" w:rsidRDefault="00E41FA0">
      <w:pPr>
        <w:pStyle w:val="ConsPlusNormal"/>
        <w:jc w:val="both"/>
      </w:pPr>
    </w:p>
    <w:p w:rsidR="00E41FA0" w:rsidRDefault="00E41FA0">
      <w:pPr>
        <w:pStyle w:val="ConsPlusNormal"/>
        <w:ind w:firstLine="540"/>
        <w:jc w:val="both"/>
      </w:pPr>
      <w:r>
        <w:t>22.2. Роль и ответственность персонала спортсмена.</w:t>
      </w:r>
    </w:p>
    <w:p w:rsidR="00E41FA0" w:rsidRDefault="00E41FA0">
      <w:pPr>
        <w:pStyle w:val="ConsPlusNormal"/>
        <w:ind w:firstLine="540"/>
        <w:jc w:val="both"/>
      </w:pPr>
      <w:r>
        <w:t>Персонал спортсмена должен:</w:t>
      </w:r>
    </w:p>
    <w:p w:rsidR="00E41FA0" w:rsidRDefault="00E41FA0">
      <w:pPr>
        <w:pStyle w:val="ConsPlusNormal"/>
        <w:ind w:firstLine="540"/>
        <w:jc w:val="both"/>
      </w:pPr>
      <w:r>
        <w:t>22.2.1. знать и соблюдать данные Правила;</w:t>
      </w:r>
    </w:p>
    <w:p w:rsidR="00E41FA0" w:rsidRDefault="00E41FA0">
      <w:pPr>
        <w:pStyle w:val="ConsPlusNormal"/>
        <w:ind w:firstLine="540"/>
        <w:jc w:val="both"/>
      </w:pPr>
      <w:r>
        <w:t>21.2.1. сотрудничать при реализации программ тестирования спортсменов;</w:t>
      </w:r>
    </w:p>
    <w:p w:rsidR="00E41FA0" w:rsidRDefault="00E41FA0">
      <w:pPr>
        <w:pStyle w:val="ConsPlusNormal"/>
        <w:ind w:firstLine="540"/>
        <w:jc w:val="both"/>
      </w:pPr>
      <w:r>
        <w:t>22.2.1. использовать свое влияние на спортсмена, его взгляды и поведение с целью формирования атмосферы нетерпимости к допингу;</w:t>
      </w:r>
    </w:p>
    <w:p w:rsidR="00E41FA0" w:rsidRDefault="00E41FA0">
      <w:pPr>
        <w:pStyle w:val="ConsPlusNormal"/>
        <w:ind w:firstLine="540"/>
        <w:jc w:val="both"/>
      </w:pPr>
      <w:r>
        <w:t>22.2.2. информировать АДА и международную федерацию о любом решении организации, не подписавшей Кодекс, о том, что он нарушил антидопинговые правила в течение предыдущих десяти лет;</w:t>
      </w:r>
    </w:p>
    <w:p w:rsidR="00E41FA0" w:rsidRDefault="00E41FA0">
      <w:pPr>
        <w:pStyle w:val="ConsPlusNormal"/>
        <w:ind w:firstLine="540"/>
        <w:jc w:val="both"/>
      </w:pPr>
      <w:r>
        <w:t>22.2.3. сотрудничать с антидопинговыми организациями при расследовании нарушений Правил.</w:t>
      </w:r>
    </w:p>
    <w:p w:rsidR="00E41FA0" w:rsidRDefault="00E41FA0">
      <w:pPr>
        <w:pStyle w:val="ConsPlusNormal"/>
        <w:ind w:firstLine="540"/>
        <w:jc w:val="both"/>
      </w:pPr>
      <w:r>
        <w:t>22.2.4.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E41FA0" w:rsidRDefault="00E41FA0">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E41FA0" w:rsidRDefault="00E41FA0">
      <w:pPr>
        <w:pStyle w:val="ConsPlusNormal"/>
        <w:jc w:val="right"/>
      </w:pPr>
      <w:r>
        <w:t>Приложение N 1</w:t>
      </w:r>
    </w:p>
    <w:p w:rsidR="00E41FA0" w:rsidRDefault="00E41FA0">
      <w:pPr>
        <w:pStyle w:val="ConsPlusNormal"/>
        <w:jc w:val="right"/>
      </w:pPr>
      <w:r>
        <w:t>к Правилам</w:t>
      </w:r>
    </w:p>
    <w:p w:rsidR="00E41FA0" w:rsidRDefault="00E41FA0">
      <w:pPr>
        <w:pStyle w:val="ConsPlusNormal"/>
        <w:jc w:val="both"/>
      </w:pPr>
    </w:p>
    <w:p w:rsidR="00E41FA0" w:rsidRDefault="00E41FA0">
      <w:pPr>
        <w:pStyle w:val="ConsPlusNormal"/>
        <w:jc w:val="center"/>
      </w:pPr>
      <w:bookmarkStart w:id="90" w:name="P726"/>
      <w:bookmarkEnd w:id="90"/>
      <w:r>
        <w:t>ОПРЕДЕЛЕНИЯ, ИСПОЛЬЗУЕМЫЕ В ПРАВИЛАХ</w:t>
      </w:r>
    </w:p>
    <w:p w:rsidR="00E41FA0" w:rsidRDefault="00E41FA0">
      <w:pPr>
        <w:pStyle w:val="ConsPlusNormal"/>
        <w:jc w:val="both"/>
      </w:pPr>
    </w:p>
    <w:p w:rsidR="00E41FA0" w:rsidRDefault="00E41FA0">
      <w:pPr>
        <w:pStyle w:val="ConsPlusNormal"/>
        <w:ind w:firstLine="540"/>
        <w:jc w:val="both"/>
      </w:pPr>
      <w:r>
        <w:t>Определения</w:t>
      </w:r>
    </w:p>
    <w:p w:rsidR="00E41FA0" w:rsidRDefault="00E41FA0">
      <w:pPr>
        <w:pStyle w:val="ConsPlusNormal"/>
        <w:jc w:val="both"/>
      </w:pPr>
    </w:p>
    <w:p w:rsidR="00E41FA0" w:rsidRDefault="00E41FA0">
      <w:pPr>
        <w:pStyle w:val="ConsPlusNormal"/>
        <w:ind w:firstLine="540"/>
        <w:jc w:val="both"/>
      </w:pPr>
      <w:r>
        <w:t>АДАМС</w:t>
      </w:r>
    </w:p>
    <w:p w:rsidR="00E41FA0" w:rsidRDefault="00E41FA0" w:rsidP="00B2311B">
      <w:pPr>
        <w:pStyle w:val="ConsPlusNormal"/>
        <w:ind w:firstLine="540"/>
        <w:jc w:val="both"/>
      </w:pPr>
      <w: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E41FA0" w:rsidRDefault="00E41FA0">
      <w:pPr>
        <w:pStyle w:val="ConsPlusNormal"/>
        <w:ind w:firstLine="540"/>
        <w:jc w:val="both"/>
      </w:pPr>
      <w:r>
        <w:t>Аннулирование</w:t>
      </w:r>
    </w:p>
    <w:p w:rsidR="00E41FA0" w:rsidRDefault="00E41FA0" w:rsidP="00B2311B">
      <w:pPr>
        <w:pStyle w:val="ConsPlusNormal"/>
        <w:ind w:firstLine="540"/>
        <w:jc w:val="both"/>
      </w:pPr>
      <w:r>
        <w:t>См. Последствия нарушений антидопинговых правил</w:t>
      </w:r>
    </w:p>
    <w:p w:rsidR="00E41FA0" w:rsidRDefault="00E41FA0">
      <w:pPr>
        <w:pStyle w:val="ConsPlusNormal"/>
        <w:ind w:firstLine="540"/>
        <w:jc w:val="both"/>
      </w:pPr>
      <w:r>
        <w:t>Антидопинговая организация</w:t>
      </w:r>
    </w:p>
    <w:p w:rsidR="00E41FA0" w:rsidRDefault="00E41FA0" w:rsidP="00B2311B">
      <w:pPr>
        <w:pStyle w:val="ConsPlusNormal"/>
        <w:ind w:firstLine="540"/>
        <w:jc w:val="both"/>
      </w:pPr>
      <w:r>
        <w:t xml:space="preserve">Подписавшаяся сторона, ответственная за принятие правил, направленных на инициирование, внедрение и реализацию любой части процесса </w:t>
      </w:r>
      <w:proofErr w:type="spellStart"/>
      <w:proofErr w:type="gramStart"/>
      <w:r>
        <w:t>допинг-контроля</w:t>
      </w:r>
      <w:proofErr w:type="spellEnd"/>
      <w:proofErr w:type="gramEnd"/>
      <w:r>
        <w:t xml:space="preserve">. В частности, антидопинговыми организациями являются Международный олимпийский комитет, Международный </w:t>
      </w:r>
      <w:proofErr w:type="spellStart"/>
      <w:r>
        <w:t>паралимпийский</w:t>
      </w:r>
      <w:proofErr w:type="spellEnd"/>
      <w:r>
        <w:t xml:space="preserve">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E41FA0" w:rsidRDefault="00E41FA0">
      <w:pPr>
        <w:pStyle w:val="ConsPlusNormal"/>
        <w:ind w:firstLine="540"/>
        <w:jc w:val="both"/>
      </w:pPr>
      <w:proofErr w:type="spellStart"/>
      <w:r>
        <w:t>Атипичный</w:t>
      </w:r>
      <w:proofErr w:type="spellEnd"/>
      <w:r>
        <w:t xml:space="preserve"> результат анализа</w:t>
      </w:r>
    </w:p>
    <w:p w:rsidR="00E41FA0" w:rsidRDefault="00E41FA0" w:rsidP="00B2311B">
      <w:pPr>
        <w:pStyle w:val="ConsPlusNormal"/>
        <w:ind w:firstLine="540"/>
        <w:jc w:val="both"/>
      </w:pPr>
      <w:r>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E41FA0" w:rsidRDefault="00E41FA0">
      <w:pPr>
        <w:pStyle w:val="ConsPlusNormal"/>
        <w:ind w:firstLine="540"/>
        <w:jc w:val="both"/>
      </w:pPr>
      <w:proofErr w:type="spellStart"/>
      <w:r>
        <w:t>Атипичный</w:t>
      </w:r>
      <w:proofErr w:type="spellEnd"/>
      <w:r>
        <w:t xml:space="preserve"> результат по паспорту</w:t>
      </w:r>
    </w:p>
    <w:p w:rsidR="00E41FA0" w:rsidRDefault="00E41FA0">
      <w:pPr>
        <w:pStyle w:val="ConsPlusNormal"/>
        <w:ind w:firstLine="540"/>
        <w:jc w:val="both"/>
      </w:pPr>
      <w:r>
        <w:t xml:space="preserve">Заключение, обозначенное как </w:t>
      </w:r>
      <w:proofErr w:type="spellStart"/>
      <w:r>
        <w:t>атипичный</w:t>
      </w:r>
      <w:proofErr w:type="spellEnd"/>
      <w:r>
        <w:t xml:space="preserve"> результат по паспорту, как это описано в соответствующих Международных стандартах.</w:t>
      </w:r>
    </w:p>
    <w:p w:rsidR="00E41FA0" w:rsidRDefault="00E41FA0">
      <w:pPr>
        <w:pStyle w:val="ConsPlusNormal"/>
        <w:ind w:firstLine="540"/>
        <w:jc w:val="both"/>
      </w:pPr>
      <w:r>
        <w:t>Биологический паспорт спортсмена</w:t>
      </w:r>
    </w:p>
    <w:p w:rsidR="00E41FA0" w:rsidRDefault="00E41FA0" w:rsidP="00B2311B">
      <w:pPr>
        <w:pStyle w:val="ConsPlusNormal"/>
        <w:ind w:firstLine="540"/>
        <w:jc w:val="both"/>
      </w:pPr>
      <w: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E41FA0" w:rsidRDefault="00E41FA0">
      <w:pPr>
        <w:pStyle w:val="ConsPlusNormal"/>
        <w:ind w:firstLine="540"/>
        <w:jc w:val="both"/>
      </w:pPr>
      <w:r>
        <w:t>ВАДА</w:t>
      </w:r>
    </w:p>
    <w:p w:rsidR="00E41FA0" w:rsidRDefault="00E41FA0" w:rsidP="00B2311B">
      <w:pPr>
        <w:pStyle w:val="ConsPlusNormal"/>
        <w:ind w:firstLine="540"/>
        <w:jc w:val="both"/>
      </w:pPr>
      <w:r>
        <w:t>Всемирное антидопинговое агентство</w:t>
      </w:r>
    </w:p>
    <w:p w:rsidR="00E41FA0" w:rsidRDefault="00E41FA0">
      <w:pPr>
        <w:pStyle w:val="ConsPlusNormal"/>
        <w:ind w:firstLine="540"/>
        <w:jc w:val="both"/>
      </w:pPr>
      <w:r>
        <w:t>Вина</w:t>
      </w:r>
    </w:p>
    <w:p w:rsidR="00B2311B" w:rsidRDefault="00E41FA0">
      <w:pPr>
        <w:pStyle w:val="ConsPlusNormal"/>
        <w:ind w:firstLine="540"/>
        <w:jc w:val="both"/>
      </w:pPr>
      <w: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w:t>
      </w:r>
    </w:p>
    <w:p w:rsidR="00B2311B" w:rsidRDefault="00B2311B" w:rsidP="00B2311B">
      <w:pPr>
        <w:pStyle w:val="ConsPlusNormal"/>
        <w:jc w:val="both"/>
      </w:pPr>
    </w:p>
    <w:p w:rsidR="00B2311B" w:rsidRDefault="00B2311B" w:rsidP="00B2311B">
      <w:pPr>
        <w:pStyle w:val="ConsPlusNormal"/>
        <w:jc w:val="both"/>
      </w:pPr>
    </w:p>
    <w:p w:rsidR="00B2311B" w:rsidRDefault="00B2311B" w:rsidP="00B2311B">
      <w:pPr>
        <w:pStyle w:val="ConsPlusNormal"/>
        <w:jc w:val="both"/>
      </w:pPr>
    </w:p>
    <w:p w:rsidR="00E41FA0" w:rsidRDefault="00E41FA0" w:rsidP="00B2311B">
      <w:pPr>
        <w:pStyle w:val="ConsPlusNormal"/>
        <w:jc w:val="both"/>
      </w:pPr>
      <w:proofErr w:type="gramStart"/>
      <w:r>
        <w:t>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w:t>
      </w:r>
      <w:proofErr w:type="gramEnd"/>
      <w:r>
        <w:t xml:space="preserve"> При оценке степени вины спортсмена или иного </w:t>
      </w:r>
      <w:proofErr w:type="gramStart"/>
      <w:r>
        <w:t>лица</w:t>
      </w:r>
      <w:proofErr w:type="gramEnd"/>
      <w: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w:t>
      </w:r>
      <w:hyperlink w:anchor="P409" w:history="1">
        <w:r>
          <w:rPr>
            <w:color w:val="0000FF"/>
          </w:rPr>
          <w:t>подпункту 10.5.1</w:t>
        </w:r>
      </w:hyperlink>
      <w:r>
        <w:t xml:space="preserve"> или </w:t>
      </w:r>
      <w:hyperlink w:anchor="P417" w:history="1">
        <w:r>
          <w:rPr>
            <w:color w:val="0000FF"/>
          </w:rPr>
          <w:t>10.5.2</w:t>
        </w:r>
      </w:hyperlink>
      <w:r>
        <w:t>.</w:t>
      </w:r>
    </w:p>
    <w:p w:rsidR="00E41FA0" w:rsidRDefault="00E41FA0">
      <w:pPr>
        <w:pStyle w:val="ConsPlusNormal"/>
        <w:ind w:firstLine="540"/>
        <w:jc w:val="both"/>
      </w:pPr>
      <w:proofErr w:type="spellStart"/>
      <w:r>
        <w:t>Внесоревновательный</w:t>
      </w:r>
      <w:proofErr w:type="spellEnd"/>
    </w:p>
    <w:p w:rsidR="00E41FA0" w:rsidRDefault="00E41FA0">
      <w:pPr>
        <w:pStyle w:val="ConsPlusNormal"/>
        <w:ind w:firstLine="540"/>
        <w:jc w:val="both"/>
      </w:pPr>
      <w:r>
        <w:t>Любой период, который не является соревновательным периодом.</w:t>
      </w:r>
    </w:p>
    <w:p w:rsidR="00E41FA0" w:rsidRDefault="00E41FA0">
      <w:pPr>
        <w:pStyle w:val="ConsPlusNormal"/>
        <w:ind w:firstLine="540"/>
        <w:jc w:val="both"/>
      </w:pPr>
      <w:r>
        <w:t>Временное отстранение</w:t>
      </w:r>
    </w:p>
    <w:p w:rsidR="00E41FA0" w:rsidRDefault="00E41FA0">
      <w:pPr>
        <w:pStyle w:val="ConsPlusNormal"/>
        <w:ind w:firstLine="540"/>
        <w:jc w:val="both"/>
      </w:pPr>
      <w:r>
        <w:t>См. Последствия нарушений антидопинговых правил.</w:t>
      </w:r>
    </w:p>
    <w:p w:rsidR="00E41FA0" w:rsidRDefault="00E41FA0">
      <w:pPr>
        <w:pStyle w:val="ConsPlusNormal"/>
        <w:ind w:firstLine="540"/>
        <w:jc w:val="both"/>
      </w:pPr>
      <w:r>
        <w:t>Дисквалификация</w:t>
      </w:r>
    </w:p>
    <w:p w:rsidR="00E41FA0" w:rsidRDefault="00E41FA0">
      <w:pPr>
        <w:pStyle w:val="ConsPlusNormal"/>
        <w:ind w:firstLine="540"/>
        <w:jc w:val="both"/>
      </w:pPr>
      <w:r>
        <w:t>См. Последствия нарушений антидопинговых правил.</w:t>
      </w:r>
    </w:p>
    <w:p w:rsidR="00E41FA0" w:rsidRDefault="00E41FA0">
      <w:pPr>
        <w:pStyle w:val="ConsPlusNormal"/>
        <w:ind w:firstLine="540"/>
        <w:jc w:val="both"/>
      </w:pPr>
      <w:r>
        <w:t>Допинг-контроль</w:t>
      </w:r>
    </w:p>
    <w:p w:rsidR="00E41FA0" w:rsidRDefault="00E41FA0">
      <w:pPr>
        <w:pStyle w:val="ConsPlusNormal"/>
        <w:ind w:firstLine="540"/>
        <w:jc w:val="both"/>
      </w:pPr>
      <w: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E41FA0" w:rsidRDefault="00E41FA0">
      <w:pPr>
        <w:pStyle w:val="ConsPlusNormal"/>
        <w:ind w:firstLine="540"/>
        <w:jc w:val="both"/>
      </w:pPr>
      <w:r>
        <w:t>Загрязненный продукт</w:t>
      </w:r>
    </w:p>
    <w:p w:rsidR="00E41FA0" w:rsidRDefault="00E41FA0">
      <w:pPr>
        <w:pStyle w:val="ConsPlusNormal"/>
        <w:ind w:firstLine="540"/>
        <w:jc w:val="both"/>
      </w:pPr>
      <w: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E41FA0" w:rsidRDefault="00E41FA0">
      <w:pPr>
        <w:pStyle w:val="ConsPlusNormal"/>
        <w:ind w:firstLine="540"/>
        <w:jc w:val="both"/>
      </w:pPr>
      <w:r>
        <w:t>Запрещенная субстанция</w:t>
      </w:r>
    </w:p>
    <w:p w:rsidR="00E41FA0" w:rsidRDefault="00E41FA0">
      <w:pPr>
        <w:pStyle w:val="ConsPlusNormal"/>
        <w:ind w:firstLine="540"/>
        <w:jc w:val="both"/>
      </w:pPr>
      <w:r>
        <w:t>Любая субстанция или класс субстанций, приведенных в запрещенном списке.</w:t>
      </w:r>
    </w:p>
    <w:p w:rsidR="00E41FA0" w:rsidRDefault="00E41FA0">
      <w:pPr>
        <w:pStyle w:val="ConsPlusNormal"/>
        <w:ind w:firstLine="540"/>
        <w:jc w:val="both"/>
      </w:pPr>
      <w:r>
        <w:t>Запрещенный метод</w:t>
      </w:r>
    </w:p>
    <w:p w:rsidR="00E41FA0" w:rsidRDefault="00E41FA0">
      <w:pPr>
        <w:pStyle w:val="ConsPlusNormal"/>
        <w:ind w:firstLine="540"/>
        <w:jc w:val="both"/>
      </w:pPr>
      <w:r>
        <w:t>Любой метод, приведенный в запрещенном списке.</w:t>
      </w:r>
    </w:p>
    <w:p w:rsidR="00E41FA0" w:rsidRDefault="00E41FA0">
      <w:pPr>
        <w:pStyle w:val="ConsPlusNormal"/>
        <w:ind w:firstLine="540"/>
        <w:jc w:val="both"/>
      </w:pPr>
      <w:r>
        <w:t>Запрещенный список</w:t>
      </w:r>
    </w:p>
    <w:p w:rsidR="00E41FA0" w:rsidRDefault="00E41FA0">
      <w:pPr>
        <w:pStyle w:val="ConsPlusNormal"/>
        <w:ind w:firstLine="540"/>
        <w:jc w:val="both"/>
      </w:pPr>
      <w:r>
        <w:t>Список, устанавливающий перечень запрещенных субстанций и запрещенных методов.</w:t>
      </w:r>
    </w:p>
    <w:p w:rsidR="00E41FA0" w:rsidRDefault="00E41FA0">
      <w:pPr>
        <w:pStyle w:val="ConsPlusNormal"/>
        <w:ind w:firstLine="540"/>
        <w:jc w:val="both"/>
      </w:pPr>
      <w:r>
        <w:t>Индивидуальный вид спорта</w:t>
      </w:r>
    </w:p>
    <w:p w:rsidR="00E41FA0" w:rsidRDefault="00E41FA0">
      <w:pPr>
        <w:pStyle w:val="ConsPlusNormal"/>
        <w:ind w:firstLine="540"/>
        <w:jc w:val="both"/>
      </w:pPr>
      <w:r>
        <w:t>Любой вид спорта, который не является командным видом спорта.</w:t>
      </w:r>
    </w:p>
    <w:p w:rsidR="00E41FA0" w:rsidRDefault="00E41FA0">
      <w:pPr>
        <w:pStyle w:val="ConsPlusNormal"/>
        <w:ind w:firstLine="540"/>
        <w:jc w:val="both"/>
      </w:pPr>
      <w:r>
        <w:t>Использование</w:t>
      </w:r>
    </w:p>
    <w:p w:rsidR="00E41FA0" w:rsidRDefault="00E41FA0">
      <w:pPr>
        <w:pStyle w:val="ConsPlusNormal"/>
        <w:ind w:firstLine="540"/>
        <w:jc w:val="both"/>
      </w:pPr>
      <w: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E41FA0" w:rsidRDefault="00E41FA0">
      <w:pPr>
        <w:pStyle w:val="ConsPlusNormal"/>
        <w:ind w:firstLine="540"/>
        <w:jc w:val="both"/>
      </w:pPr>
      <w:r>
        <w:t>КАС</w:t>
      </w:r>
    </w:p>
    <w:p w:rsidR="00E41FA0" w:rsidRDefault="00E41FA0">
      <w:pPr>
        <w:pStyle w:val="ConsPlusNormal"/>
        <w:ind w:firstLine="540"/>
        <w:jc w:val="both"/>
      </w:pPr>
      <w:r>
        <w:t>Спортивный арбитражный суд.</w:t>
      </w:r>
    </w:p>
    <w:p w:rsidR="00E41FA0" w:rsidRDefault="00E41FA0">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B2311B" w:rsidRDefault="00B2311B">
      <w:pPr>
        <w:pStyle w:val="ConsPlusNormal"/>
        <w:jc w:val="both"/>
      </w:pPr>
    </w:p>
    <w:p w:rsidR="00E41FA0" w:rsidRDefault="00E41FA0">
      <w:pPr>
        <w:pStyle w:val="ConsPlusNormal"/>
        <w:ind w:firstLine="540"/>
        <w:jc w:val="both"/>
      </w:pPr>
      <w:r>
        <w:t>Кодекс</w:t>
      </w:r>
    </w:p>
    <w:p w:rsidR="00E41FA0" w:rsidRDefault="00E41FA0">
      <w:pPr>
        <w:pStyle w:val="ConsPlusNormal"/>
        <w:ind w:firstLine="540"/>
        <w:jc w:val="both"/>
      </w:pPr>
      <w:r>
        <w:t>Всемирный антидопинговый Кодекс.</w:t>
      </w:r>
    </w:p>
    <w:p w:rsidR="00E41FA0" w:rsidRDefault="00E41FA0">
      <w:pPr>
        <w:pStyle w:val="ConsPlusNormal"/>
        <w:ind w:firstLine="540"/>
        <w:jc w:val="both"/>
      </w:pPr>
      <w:r>
        <w:t>Конвенция ЮНЕСКО</w:t>
      </w:r>
    </w:p>
    <w:p w:rsidR="00E41FA0" w:rsidRDefault="00E41FA0">
      <w:pPr>
        <w:pStyle w:val="ConsPlusNormal"/>
        <w:ind w:firstLine="540"/>
        <w:jc w:val="both"/>
      </w:pPr>
      <w:r>
        <w:t xml:space="preserve">Международная </w:t>
      </w:r>
      <w:hyperlink r:id="rId20" w:history="1">
        <w:r>
          <w:rPr>
            <w:color w:val="0000FF"/>
          </w:rPr>
          <w:t>Конвенция</w:t>
        </w:r>
      </w:hyperlink>
      <w:r>
        <w:t xml:space="preserve">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w:t>
      </w:r>
      <w:hyperlink r:id="rId21" w:history="1">
        <w:r>
          <w:rPr>
            <w:color w:val="0000FF"/>
          </w:rPr>
          <w:t>Конвенции</w:t>
        </w:r>
      </w:hyperlink>
      <w:r>
        <w:t xml:space="preserve">, а также Конференцией сторон Международной </w:t>
      </w:r>
      <w:hyperlink r:id="rId22" w:history="1">
        <w:r>
          <w:rPr>
            <w:color w:val="0000FF"/>
          </w:rPr>
          <w:t>Конвенции</w:t>
        </w:r>
      </w:hyperlink>
      <w:r>
        <w:t xml:space="preserve"> "О борьбе с допингом в спорте".</w:t>
      </w:r>
    </w:p>
    <w:p w:rsidR="00E41FA0" w:rsidRDefault="00E41FA0">
      <w:pPr>
        <w:pStyle w:val="ConsPlusNormal"/>
        <w:ind w:firstLine="540"/>
        <w:jc w:val="both"/>
      </w:pPr>
      <w:r>
        <w:t>Командный вид спорта</w:t>
      </w:r>
    </w:p>
    <w:p w:rsidR="00E41FA0" w:rsidRDefault="00E41FA0">
      <w:pPr>
        <w:pStyle w:val="ConsPlusNormal"/>
        <w:ind w:firstLine="540"/>
        <w:jc w:val="both"/>
      </w:pPr>
      <w:r>
        <w:t>Вид спорта, в котором разрешена замена участников команды во время спортивных соревнований.</w:t>
      </w:r>
    </w:p>
    <w:p w:rsidR="00E41FA0" w:rsidRDefault="00E41FA0">
      <w:pPr>
        <w:pStyle w:val="ConsPlusNormal"/>
        <w:ind w:firstLine="540"/>
        <w:jc w:val="both"/>
      </w:pPr>
      <w:r>
        <w:t>Лицо</w:t>
      </w:r>
    </w:p>
    <w:p w:rsidR="00E41FA0" w:rsidRDefault="00E41FA0">
      <w:pPr>
        <w:pStyle w:val="ConsPlusNormal"/>
        <w:ind w:firstLine="540"/>
        <w:jc w:val="both"/>
      </w:pPr>
      <w:r>
        <w:t>Физическое лицо, организация или иное юридическое лицо.</w:t>
      </w:r>
    </w:p>
    <w:p w:rsidR="00E41FA0" w:rsidRDefault="00E41FA0">
      <w:pPr>
        <w:pStyle w:val="ConsPlusNormal"/>
        <w:ind w:firstLine="540"/>
        <w:jc w:val="both"/>
      </w:pPr>
      <w:r>
        <w:t>Маркер</w:t>
      </w:r>
    </w:p>
    <w:p w:rsidR="00E41FA0" w:rsidRDefault="00E41FA0">
      <w:pPr>
        <w:pStyle w:val="ConsPlusNormal"/>
        <w:ind w:firstLine="540"/>
        <w:jc w:val="both"/>
      </w:pPr>
      <w: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E41FA0" w:rsidRDefault="00E41FA0">
      <w:pPr>
        <w:pStyle w:val="ConsPlusNormal"/>
        <w:ind w:firstLine="540"/>
        <w:jc w:val="both"/>
      </w:pPr>
      <w:r>
        <w:t>Международное спортивное мероприятие</w:t>
      </w:r>
    </w:p>
    <w:p w:rsidR="00E41FA0" w:rsidRDefault="00E41FA0">
      <w:pPr>
        <w:pStyle w:val="ConsPlusNormal"/>
        <w:ind w:firstLine="540"/>
        <w:jc w:val="both"/>
      </w:pPr>
      <w:r>
        <w:t xml:space="preserve">Спортивное мероприятие или спортивное соревнование, руководящим органом которого является Международный олимпийский комитет, Международный </w:t>
      </w:r>
      <w:proofErr w:type="spellStart"/>
      <w:r>
        <w:t>паралимпийский</w:t>
      </w:r>
      <w:proofErr w:type="spellEnd"/>
      <w:r>
        <w:t xml:space="preserve">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E41FA0" w:rsidRDefault="00E41FA0">
      <w:pPr>
        <w:pStyle w:val="ConsPlusNormal"/>
        <w:ind w:firstLine="540"/>
        <w:jc w:val="both"/>
      </w:pPr>
      <w:r>
        <w:t>Международный стандарт</w:t>
      </w:r>
    </w:p>
    <w:p w:rsidR="00E41FA0" w:rsidRDefault="00E41FA0">
      <w:pPr>
        <w:pStyle w:val="ConsPlusNormal"/>
        <w:ind w:firstLine="540"/>
        <w:jc w:val="both"/>
      </w:pPr>
      <w:r>
        <w:t>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E41FA0" w:rsidRDefault="00E41FA0">
      <w:pPr>
        <w:pStyle w:val="ConsPlusNormal"/>
        <w:ind w:firstLine="540"/>
        <w:jc w:val="both"/>
      </w:pPr>
      <w:r>
        <w:t>Метаболит</w:t>
      </w:r>
    </w:p>
    <w:p w:rsidR="00E41FA0" w:rsidRDefault="00E41FA0">
      <w:pPr>
        <w:pStyle w:val="ConsPlusNormal"/>
        <w:ind w:firstLine="540"/>
        <w:jc w:val="both"/>
      </w:pPr>
      <w:r>
        <w:t xml:space="preserve">Любая субстанция, образовавшаяся в процессе </w:t>
      </w:r>
      <w:proofErr w:type="spellStart"/>
      <w:r>
        <w:t>биотрансформации</w:t>
      </w:r>
      <w:proofErr w:type="spellEnd"/>
      <w:r>
        <w:t>.</w:t>
      </w:r>
    </w:p>
    <w:p w:rsidR="00E41FA0" w:rsidRDefault="00E41FA0">
      <w:pPr>
        <w:pStyle w:val="ConsPlusNormal"/>
        <w:ind w:firstLine="540"/>
        <w:jc w:val="both"/>
      </w:pPr>
      <w:r>
        <w:t>Назначение</w:t>
      </w:r>
    </w:p>
    <w:p w:rsidR="00E41FA0" w:rsidRDefault="00E41FA0">
      <w:pPr>
        <w:pStyle w:val="ConsPlusNormal"/>
        <w:ind w:firstLine="540"/>
        <w:jc w:val="both"/>
      </w:pPr>
      <w:r>
        <w:t xml:space="preserve">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t>внесоревновательном</w:t>
      </w:r>
      <w:proofErr w:type="spellEnd"/>
      <w: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41FA0" w:rsidRDefault="00E41FA0">
      <w:pPr>
        <w:pStyle w:val="ConsPlusNormal"/>
        <w:jc w:val="both"/>
      </w:pPr>
    </w:p>
    <w:p w:rsidR="00E41FA0" w:rsidRDefault="00E41FA0">
      <w:pPr>
        <w:pStyle w:val="ConsPlusNormal"/>
        <w:ind w:firstLine="540"/>
        <w:jc w:val="both"/>
      </w:pPr>
      <w:r>
        <w:t>Национальная антидопинговая организация</w:t>
      </w:r>
    </w:p>
    <w:p w:rsidR="00E41FA0" w:rsidRDefault="00E41FA0">
      <w:pPr>
        <w:pStyle w:val="ConsPlusNormal"/>
        <w:ind w:firstLine="540"/>
        <w:jc w:val="both"/>
      </w:pPr>
      <w:r>
        <w:t>Организаци</w:t>
      </w:r>
      <w:proofErr w:type="gramStart"/>
      <w:r>
        <w:t>я(</w:t>
      </w:r>
      <w:proofErr w:type="spellStart"/>
      <w:proofErr w:type="gramEnd"/>
      <w:r>
        <w:t>ии</w:t>
      </w:r>
      <w:proofErr w:type="spellEnd"/>
      <w:r>
        <w:t>), определенная(</w:t>
      </w:r>
      <w:proofErr w:type="spellStart"/>
      <w:r>
        <w:t>ые</w:t>
      </w:r>
      <w:proofErr w:type="spellEnd"/>
      <w:r>
        <w:t>) каждой страной в качестве обладающей(их) полномочиями и отвечающей(</w:t>
      </w:r>
      <w:proofErr w:type="spellStart"/>
      <w:r>
        <w:t>ие</w:t>
      </w:r>
      <w:proofErr w:type="spellEnd"/>
      <w: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w:t>
      </w:r>
      <w:proofErr w:type="gramStart"/>
      <w:r>
        <w:t>м(</w:t>
      </w:r>
      <w:proofErr w:type="gramEnd"/>
      <w:r>
        <w:t>и) органом(</w:t>
      </w:r>
      <w:proofErr w:type="spellStart"/>
      <w:r>
        <w:t>ами</w:t>
      </w:r>
      <w:proofErr w:type="spellEnd"/>
      <w:r>
        <w:t>) государственной власти, такой структурой должен быть национальный олимпийский комитет или уполномоченная им организация.</w:t>
      </w:r>
    </w:p>
    <w:p w:rsidR="00E41FA0" w:rsidRDefault="00E41FA0">
      <w:pPr>
        <w:pStyle w:val="ConsPlusNormal"/>
        <w:ind w:firstLine="540"/>
        <w:jc w:val="both"/>
      </w:pPr>
      <w:r>
        <w:t>Национальное спортивное мероприятие</w:t>
      </w:r>
    </w:p>
    <w:p w:rsidR="00E41FA0" w:rsidRDefault="00E41FA0">
      <w:pPr>
        <w:pStyle w:val="ConsPlusNormal"/>
        <w:ind w:firstLine="540"/>
        <w:jc w:val="both"/>
      </w:pPr>
      <w: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E41FA0" w:rsidRDefault="00E41FA0">
      <w:pPr>
        <w:pStyle w:val="ConsPlusNormal"/>
        <w:ind w:firstLine="540"/>
        <w:jc w:val="both"/>
      </w:pPr>
      <w:r>
        <w:t>Национальный олимпийский комитет</w:t>
      </w:r>
    </w:p>
    <w:p w:rsidR="00E41FA0" w:rsidRDefault="00E41FA0">
      <w:pPr>
        <w:pStyle w:val="ConsPlusNormal"/>
        <w:ind w:firstLine="540"/>
        <w:jc w:val="both"/>
      </w:pPr>
      <w: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E41FA0" w:rsidRDefault="00E41FA0">
      <w:pPr>
        <w:pStyle w:val="ConsPlusNormal"/>
        <w:ind w:firstLine="540"/>
        <w:jc w:val="both"/>
      </w:pPr>
      <w:r>
        <w:t>Неблагоприятный результат анализа</w:t>
      </w:r>
    </w:p>
    <w:p w:rsidR="00E41FA0" w:rsidRDefault="00E41FA0">
      <w:pPr>
        <w:pStyle w:val="ConsPlusNormal"/>
        <w:ind w:firstLine="540"/>
        <w:jc w:val="both"/>
      </w:pPr>
      <w:proofErr w:type="gramStart"/>
      <w: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roofErr w:type="gramEnd"/>
    </w:p>
    <w:p w:rsidR="00E41FA0" w:rsidRDefault="00E41FA0">
      <w:pPr>
        <w:pStyle w:val="ConsPlusNormal"/>
        <w:ind w:firstLine="540"/>
        <w:jc w:val="both"/>
      </w:pPr>
      <w:r>
        <w:t>Неблагоприятный результат по паспорту</w:t>
      </w:r>
    </w:p>
    <w:p w:rsidR="00E41FA0" w:rsidRDefault="00E41FA0">
      <w:pPr>
        <w:pStyle w:val="ConsPlusNormal"/>
        <w:ind w:firstLine="540"/>
        <w:jc w:val="both"/>
      </w:pPr>
      <w:r>
        <w:t>Заключение, обозначенное как неблагоприятный результат по паспорту, как это предусмотрено в соответствующем Международном стандарте.</w:t>
      </w:r>
    </w:p>
    <w:p w:rsidR="00E41FA0" w:rsidRDefault="00E41FA0">
      <w:pPr>
        <w:pStyle w:val="ConsPlusNormal"/>
        <w:ind w:firstLine="540"/>
        <w:jc w:val="both"/>
      </w:pPr>
      <w:r>
        <w:t>Незначительная вина или халатность</w:t>
      </w:r>
    </w:p>
    <w:p w:rsidR="00E41FA0" w:rsidRDefault="00E41FA0">
      <w:pPr>
        <w:pStyle w:val="ConsPlusNormal"/>
        <w:ind w:firstLine="540"/>
        <w:jc w:val="both"/>
      </w:pPr>
      <w:r>
        <w:t xml:space="preserve">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w:anchor="P86" w:history="1">
        <w:r>
          <w:rPr>
            <w:color w:val="0000FF"/>
          </w:rPr>
          <w:t>пункту 2.1</w:t>
        </w:r>
      </w:hyperlink>
      <w:r>
        <w:t xml:space="preserve"> спортсмен также обязан показать, как запрещенная субстанция попала в его или ее организм.</w:t>
      </w:r>
    </w:p>
    <w:p w:rsidR="00E41FA0" w:rsidRDefault="00E41FA0">
      <w:pPr>
        <w:pStyle w:val="ConsPlusNormal"/>
        <w:ind w:firstLine="540"/>
        <w:jc w:val="both"/>
      </w:pPr>
      <w:r>
        <w:t>Несовершеннолетний</w:t>
      </w:r>
    </w:p>
    <w:p w:rsidR="00E41FA0" w:rsidRDefault="00E41FA0">
      <w:pPr>
        <w:pStyle w:val="ConsPlusNormal"/>
        <w:ind w:firstLine="540"/>
        <w:jc w:val="both"/>
      </w:pPr>
      <w:r>
        <w:t>Физическое лицо, которое не достигло восемнадцати лет.</w:t>
      </w:r>
    </w:p>
    <w:p w:rsidR="00E41FA0" w:rsidRDefault="00E41FA0">
      <w:pPr>
        <w:pStyle w:val="ConsPlusNormal"/>
        <w:ind w:firstLine="540"/>
        <w:jc w:val="both"/>
      </w:pPr>
      <w:r>
        <w:t>Обладание</w:t>
      </w:r>
    </w:p>
    <w:p w:rsidR="00E41FA0" w:rsidRDefault="00E41FA0">
      <w:pPr>
        <w:pStyle w:val="ConsPlusNormal"/>
        <w:ind w:firstLine="540"/>
        <w:jc w:val="both"/>
      </w:pPr>
      <w:r>
        <w:t xml:space="preserve">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w:t>
      </w:r>
      <w:r>
        <w:lastRenderedPageBreak/>
        <w:t xml:space="preserve">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w:t>
      </w:r>
      <w:proofErr w:type="gramStart"/>
      <w:r>
        <w:t>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w:t>
      </w:r>
      <w:proofErr w:type="gramEnd"/>
      <w:r>
        <w:t xml:space="preserve">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E41FA0" w:rsidRDefault="00E41FA0">
      <w:pPr>
        <w:pStyle w:val="ConsPlusNormal"/>
        <w:ind w:firstLine="540"/>
        <w:jc w:val="both"/>
      </w:pPr>
      <w:r>
        <w:t>Общероссийская спортивная федерация</w:t>
      </w:r>
    </w:p>
    <w:p w:rsidR="00E41FA0" w:rsidRDefault="00E41FA0">
      <w:pPr>
        <w:pStyle w:val="ConsPlusNormal"/>
        <w:ind w:firstLine="540"/>
        <w:jc w:val="both"/>
      </w:pPr>
      <w: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E41FA0" w:rsidRDefault="00E41FA0">
      <w:pPr>
        <w:pStyle w:val="ConsPlusNormal"/>
        <w:ind w:firstLine="540"/>
        <w:jc w:val="both"/>
      </w:pPr>
      <w:r>
        <w:t>Объекты спортивного мероприятия</w:t>
      </w:r>
    </w:p>
    <w:p w:rsidR="00E41FA0" w:rsidRDefault="00E41FA0">
      <w:pPr>
        <w:pStyle w:val="ConsPlusNormal"/>
        <w:ind w:firstLine="540"/>
        <w:jc w:val="both"/>
      </w:pPr>
      <w:r>
        <w:t>Объекты, обозначенные в качестве таковых руководящей организацией спортивного мероприятия.</w:t>
      </w:r>
    </w:p>
    <w:p w:rsidR="00E41FA0" w:rsidRDefault="00E41FA0">
      <w:pPr>
        <w:pStyle w:val="ConsPlusNormal"/>
        <w:ind w:firstLine="540"/>
        <w:jc w:val="both"/>
      </w:pPr>
      <w:r>
        <w:t>Особая субстанция</w:t>
      </w:r>
    </w:p>
    <w:p w:rsidR="00E41FA0" w:rsidRDefault="00E41FA0">
      <w:pPr>
        <w:pStyle w:val="ConsPlusNormal"/>
        <w:ind w:firstLine="540"/>
        <w:jc w:val="both"/>
      </w:pPr>
      <w:r>
        <w:t xml:space="preserve">См. </w:t>
      </w:r>
      <w:hyperlink w:anchor="P149" w:history="1">
        <w:r>
          <w:rPr>
            <w:color w:val="0000FF"/>
          </w:rPr>
          <w:t>подпункт 4.2.2</w:t>
        </w:r>
      </w:hyperlink>
      <w:r>
        <w:t>.</w:t>
      </w:r>
    </w:p>
    <w:p w:rsidR="00E41FA0" w:rsidRDefault="00E41FA0">
      <w:pPr>
        <w:pStyle w:val="ConsPlusNormal"/>
        <w:ind w:firstLine="540"/>
        <w:jc w:val="both"/>
      </w:pPr>
      <w:r>
        <w:t>Организатор крупного спортивного мероприятия</w:t>
      </w:r>
    </w:p>
    <w:p w:rsidR="00E41FA0" w:rsidRDefault="00E41FA0">
      <w:pPr>
        <w:pStyle w:val="ConsPlusNormal"/>
        <w:ind w:firstLine="540"/>
        <w:jc w:val="both"/>
      </w:pPr>
      <w: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E41FA0" w:rsidRDefault="00E41FA0">
      <w:pPr>
        <w:pStyle w:val="ConsPlusNormal"/>
        <w:ind w:firstLine="540"/>
        <w:jc w:val="both"/>
      </w:pPr>
      <w:r>
        <w:t>Отсутствие вины или халатности</w:t>
      </w:r>
    </w:p>
    <w:p w:rsidR="00E41FA0" w:rsidRDefault="00E41FA0">
      <w:pPr>
        <w:pStyle w:val="ConsPlusNormal"/>
        <w:ind w:firstLine="540"/>
        <w:jc w:val="both"/>
      </w:pPr>
      <w:r>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w:t>
      </w:r>
      <w:proofErr w:type="gramStart"/>
      <w:r>
        <w:t>л(</w:t>
      </w:r>
      <w:proofErr w:type="gramEnd"/>
      <w:r>
        <w:t xml:space="preserve">а) антидопинговые правила. Если спортсмен не является несовершеннолетним, в случаях нарушения антидопинговых правил по </w:t>
      </w:r>
      <w:hyperlink w:anchor="P86" w:history="1">
        <w:r>
          <w:rPr>
            <w:color w:val="0000FF"/>
          </w:rPr>
          <w:t>пункту 2.1</w:t>
        </w:r>
      </w:hyperlink>
      <w:r>
        <w:t xml:space="preserve"> спортсмен также обязан показать, как запрещенная субстанция попала в его или ее организм.</w:t>
      </w:r>
    </w:p>
    <w:p w:rsidR="00E41FA0" w:rsidRDefault="00E41FA0">
      <w:pPr>
        <w:pStyle w:val="ConsPlusNormal"/>
        <w:ind w:firstLine="540"/>
        <w:jc w:val="both"/>
      </w:pPr>
      <w:r>
        <w:t>Период проведения спортивного мероприятия</w:t>
      </w:r>
    </w:p>
    <w:p w:rsidR="00E41FA0" w:rsidRDefault="00E41FA0">
      <w:pPr>
        <w:pStyle w:val="ConsPlusNormal"/>
        <w:ind w:firstLine="540"/>
        <w:jc w:val="both"/>
      </w:pPr>
      <w:r>
        <w:t>Время между началом и окончанием спортивного мероприятия, как установлено руководящей организацией.</w:t>
      </w:r>
    </w:p>
    <w:p w:rsidR="00E41FA0" w:rsidRDefault="00E41FA0">
      <w:pPr>
        <w:pStyle w:val="ConsPlusNormal"/>
        <w:ind w:firstLine="540"/>
        <w:jc w:val="both"/>
      </w:pPr>
      <w:r>
        <w:t>Персонал спортсмена</w:t>
      </w:r>
    </w:p>
    <w:p w:rsidR="00E41FA0" w:rsidRDefault="00E41FA0">
      <w:pPr>
        <w:pStyle w:val="ConsPlusNormal"/>
        <w:ind w:firstLine="540"/>
        <w:jc w:val="both"/>
      </w:pPr>
      <w:r>
        <w:t xml:space="preserve">Любой тренер, педагог, менеджер, агент, технический персонал команды, начальник команды, медицинский, </w:t>
      </w:r>
      <w:proofErr w:type="spellStart"/>
      <w:r>
        <w:t>парамедицинский</w:t>
      </w:r>
      <w:proofErr w:type="spellEnd"/>
      <w:r>
        <w:t xml:space="preserve">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E41FA0" w:rsidRDefault="00E41FA0">
      <w:pPr>
        <w:pStyle w:val="ConsPlusNormal"/>
        <w:jc w:val="both"/>
      </w:pPr>
    </w:p>
    <w:p w:rsidR="00E41FA0" w:rsidRDefault="00E41FA0">
      <w:pPr>
        <w:pStyle w:val="ConsPlusNormal"/>
        <w:ind w:firstLine="540"/>
        <w:jc w:val="both"/>
      </w:pPr>
      <w:r>
        <w:t>Подписавшиеся стороны</w:t>
      </w:r>
    </w:p>
    <w:p w:rsidR="00E41FA0" w:rsidRDefault="00E41FA0">
      <w:pPr>
        <w:pStyle w:val="ConsPlusNormal"/>
        <w:ind w:firstLine="540"/>
        <w:jc w:val="both"/>
      </w:pPr>
      <w:r>
        <w:t>Организации, подписавшие Кодекс и согласившиеся соблюдать изложенные в нем принципы и правила, в соответствии со статьей 23 Кодекса.</w:t>
      </w:r>
    </w:p>
    <w:p w:rsidR="00E41FA0" w:rsidRDefault="00E41FA0">
      <w:pPr>
        <w:pStyle w:val="ConsPlusNormal"/>
        <w:ind w:firstLine="540"/>
        <w:jc w:val="both"/>
      </w:pPr>
      <w:r>
        <w:t>Попытка</w:t>
      </w:r>
    </w:p>
    <w:p w:rsidR="00E41FA0" w:rsidRDefault="00E41FA0">
      <w:pPr>
        <w:pStyle w:val="ConsPlusNormal"/>
        <w:ind w:firstLine="540"/>
        <w:jc w:val="both"/>
      </w:pPr>
      <w: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E41FA0" w:rsidRDefault="00E41FA0">
      <w:pPr>
        <w:pStyle w:val="ConsPlusNormal"/>
        <w:ind w:firstLine="540"/>
        <w:jc w:val="both"/>
      </w:pPr>
      <w:bookmarkStart w:id="91" w:name="P865"/>
      <w:bookmarkEnd w:id="91"/>
      <w:r>
        <w:t>Последствия нарушений антидопингового правила. "Последствия"</w:t>
      </w:r>
    </w:p>
    <w:p w:rsidR="00E41FA0" w:rsidRDefault="00E41FA0">
      <w:pPr>
        <w:pStyle w:val="ConsPlusNormal"/>
        <w:ind w:firstLine="540"/>
        <w:jc w:val="both"/>
      </w:pPr>
      <w:r>
        <w:t>Нарушение спортсменом или иным лицом антидопинговых правил может повлечь за собой одно или более из следующих последствий:</w:t>
      </w:r>
    </w:p>
    <w:p w:rsidR="00E41FA0" w:rsidRDefault="00E41FA0">
      <w:pPr>
        <w:pStyle w:val="ConsPlusNormal"/>
        <w:ind w:firstLine="540"/>
        <w:jc w:val="both"/>
      </w:pPr>
      <w:r>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E41FA0" w:rsidRDefault="00E41FA0">
      <w:pPr>
        <w:pStyle w:val="ConsPlusNormal"/>
        <w:ind w:firstLine="540"/>
        <w:jc w:val="both"/>
      </w:pPr>
      <w:r>
        <w:t xml:space="preserve">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w:anchor="P474" w:history="1">
        <w:r>
          <w:rPr>
            <w:color w:val="0000FF"/>
          </w:rPr>
          <w:t>подпунктом 10.11.1</w:t>
        </w:r>
      </w:hyperlink>
      <w:r>
        <w:t>;</w:t>
      </w:r>
    </w:p>
    <w:p w:rsidR="00E41FA0" w:rsidRDefault="00E41FA0">
      <w:pPr>
        <w:pStyle w:val="ConsPlusNormal"/>
        <w:ind w:firstLine="540"/>
        <w:jc w:val="both"/>
      </w:pPr>
      <w:r>
        <w:t xml:space="preserve">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w:anchor="P331" w:history="1">
        <w:r>
          <w:rPr>
            <w:color w:val="0000FF"/>
          </w:rPr>
          <w:t>главой VIII</w:t>
        </w:r>
      </w:hyperlink>
      <w:r>
        <w:t>;</w:t>
      </w:r>
    </w:p>
    <w:p w:rsidR="00E41FA0" w:rsidRDefault="00E41FA0">
      <w:pPr>
        <w:pStyle w:val="ConsPlusNormal"/>
        <w:ind w:firstLine="540"/>
        <w:jc w:val="both"/>
      </w:pPr>
      <w:r>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E41FA0" w:rsidRDefault="00E41FA0">
      <w:pPr>
        <w:pStyle w:val="ConsPlusNormal"/>
        <w:ind w:firstLine="540"/>
        <w:jc w:val="both"/>
      </w:pPr>
      <w:proofErr w:type="spellStart"/>
      <w:r>
        <w:t>д</w:t>
      </w:r>
      <w:proofErr w:type="spellEnd"/>
      <w:r>
        <w:t xml:space="preserve">)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w:anchor="P595" w:history="1">
        <w:r>
          <w:rPr>
            <w:color w:val="0000FF"/>
          </w:rPr>
          <w:t>главой XIV</w:t>
        </w:r>
      </w:hyperlink>
      <w:r>
        <w:t xml:space="preserve">. К командам в командных видах спорта также могут быть применены последствия, как это предусмотрено </w:t>
      </w:r>
      <w:hyperlink w:anchor="P494" w:history="1">
        <w:r>
          <w:rPr>
            <w:color w:val="0000FF"/>
          </w:rPr>
          <w:t>главой XI</w:t>
        </w:r>
      </w:hyperlink>
      <w:r>
        <w:t>.</w:t>
      </w:r>
    </w:p>
    <w:p w:rsidR="00E41FA0" w:rsidRDefault="00E41FA0">
      <w:pPr>
        <w:pStyle w:val="ConsPlusNormal"/>
        <w:ind w:firstLine="540"/>
        <w:jc w:val="both"/>
      </w:pPr>
      <w:r>
        <w:t>Предварительные слушания</w:t>
      </w:r>
    </w:p>
    <w:p w:rsidR="00E41FA0" w:rsidRDefault="00E41FA0">
      <w:pPr>
        <w:pStyle w:val="ConsPlusNormal"/>
        <w:ind w:firstLine="540"/>
        <w:jc w:val="both"/>
      </w:pPr>
      <w:proofErr w:type="gramStart"/>
      <w:r>
        <w:t xml:space="preserve">Срочные укороченные слушания, предусмотренные </w:t>
      </w:r>
      <w:hyperlink w:anchor="P307" w:history="1">
        <w:r>
          <w:rPr>
            <w:color w:val="0000FF"/>
          </w:rPr>
          <w:t>пунктом 7.9</w:t>
        </w:r>
      </w:hyperlink>
      <w:r>
        <w:t xml:space="preserve">, проводимые перед слушанием по </w:t>
      </w:r>
      <w:hyperlink w:anchor="P331" w:history="1">
        <w:r>
          <w:rPr>
            <w:color w:val="0000FF"/>
          </w:rPr>
          <w:t>главе VIII</w:t>
        </w:r>
      </w:hyperlink>
      <w:r>
        <w:t>, дающие спортсмену возможность получить уведомление и быть услышанным либо в устной, либо в письменной форме.</w:t>
      </w:r>
      <w:proofErr w:type="gramEnd"/>
    </w:p>
    <w:p w:rsidR="00E41FA0" w:rsidRDefault="00E41FA0">
      <w:pPr>
        <w:pStyle w:val="ConsPlusNormal"/>
        <w:ind w:firstLine="540"/>
        <w:jc w:val="both"/>
      </w:pPr>
      <w:r>
        <w:t>Проба или Образец</w:t>
      </w:r>
    </w:p>
    <w:p w:rsidR="00E41FA0" w:rsidRDefault="00E41FA0" w:rsidP="00054657">
      <w:pPr>
        <w:pStyle w:val="ConsPlusNormal"/>
        <w:ind w:firstLine="540"/>
        <w:jc w:val="both"/>
      </w:pPr>
      <w:r>
        <w:t xml:space="preserve">Любой биологический материал, собираемый с целью </w:t>
      </w:r>
      <w:proofErr w:type="spellStart"/>
      <w:proofErr w:type="gramStart"/>
      <w:r>
        <w:t>допинг-контроля</w:t>
      </w:r>
      <w:proofErr w:type="spellEnd"/>
      <w:proofErr w:type="gramEnd"/>
      <w:r>
        <w:t>.</w:t>
      </w:r>
    </w:p>
    <w:p w:rsidR="00E41FA0" w:rsidRDefault="00E41FA0">
      <w:pPr>
        <w:pStyle w:val="ConsPlusNormal"/>
        <w:ind w:firstLine="540"/>
        <w:jc w:val="both"/>
      </w:pPr>
      <w:r>
        <w:t>Программа независимых наблюдателей</w:t>
      </w:r>
    </w:p>
    <w:p w:rsidR="00E41FA0" w:rsidRDefault="00E41FA0" w:rsidP="00054657">
      <w:pPr>
        <w:pStyle w:val="ConsPlusNormal"/>
        <w:ind w:firstLine="540"/>
        <w:jc w:val="both"/>
      </w:pPr>
      <w:r>
        <w:t xml:space="preserve">Группа наблюдателей под эгидой ВАДА, которая наблюдает и предоставляет рекомендации касательно процесса </w:t>
      </w:r>
      <w:proofErr w:type="spellStart"/>
      <w:proofErr w:type="gramStart"/>
      <w:r>
        <w:t>допинг-контроля</w:t>
      </w:r>
      <w:proofErr w:type="spellEnd"/>
      <w:proofErr w:type="gramEnd"/>
      <w:r>
        <w:t xml:space="preserve"> на определенных спортивных мероприятиях, а также представляет отчет о своих наблюдениях.</w:t>
      </w:r>
    </w:p>
    <w:p w:rsidR="00E41FA0" w:rsidRDefault="00E41FA0">
      <w:pPr>
        <w:pStyle w:val="ConsPlusNormal"/>
        <w:ind w:firstLine="540"/>
        <w:jc w:val="both"/>
      </w:pPr>
      <w:r>
        <w:t>Публичное обнародование или Публичная отчетность</w:t>
      </w:r>
    </w:p>
    <w:p w:rsidR="00E41FA0" w:rsidRDefault="00E41FA0">
      <w:pPr>
        <w:pStyle w:val="ConsPlusNormal"/>
        <w:ind w:firstLine="540"/>
        <w:jc w:val="both"/>
      </w:pPr>
      <w:r>
        <w:t xml:space="preserve">См. </w:t>
      </w:r>
      <w:hyperlink w:anchor="P865" w:history="1">
        <w:r>
          <w:rPr>
            <w:color w:val="0000FF"/>
          </w:rPr>
          <w:t>Последствия</w:t>
        </w:r>
      </w:hyperlink>
      <w:r>
        <w:t xml:space="preserve"> нарушений антидопинговых правил.</w:t>
      </w:r>
    </w:p>
    <w:p w:rsidR="00054657" w:rsidRDefault="00054657">
      <w:pPr>
        <w:pStyle w:val="ConsPlusNormal"/>
        <w:ind w:firstLine="540"/>
        <w:jc w:val="both"/>
      </w:pPr>
    </w:p>
    <w:p w:rsidR="00054657" w:rsidRDefault="00054657">
      <w:pPr>
        <w:pStyle w:val="ConsPlusNormal"/>
        <w:ind w:firstLine="540"/>
        <w:jc w:val="both"/>
      </w:pPr>
    </w:p>
    <w:p w:rsidR="00054657" w:rsidRDefault="00054657">
      <w:pPr>
        <w:pStyle w:val="ConsPlusNormal"/>
        <w:ind w:firstLine="540"/>
        <w:jc w:val="both"/>
      </w:pPr>
    </w:p>
    <w:p w:rsidR="00054657" w:rsidRDefault="00054657">
      <w:pPr>
        <w:pStyle w:val="ConsPlusNormal"/>
        <w:ind w:firstLine="540"/>
        <w:jc w:val="both"/>
      </w:pPr>
    </w:p>
    <w:p w:rsidR="00E41FA0" w:rsidRDefault="00E41FA0">
      <w:pPr>
        <w:pStyle w:val="ConsPlusNormal"/>
        <w:jc w:val="both"/>
      </w:pPr>
    </w:p>
    <w:p w:rsidR="00E41FA0" w:rsidRDefault="00E41FA0">
      <w:pPr>
        <w:pStyle w:val="ConsPlusNormal"/>
        <w:ind w:firstLine="540"/>
        <w:jc w:val="both"/>
      </w:pPr>
      <w:r>
        <w:t>Распространение</w:t>
      </w:r>
    </w:p>
    <w:p w:rsidR="00E41FA0" w:rsidRDefault="00E41FA0" w:rsidP="00054657">
      <w:pPr>
        <w:pStyle w:val="ConsPlusNormal"/>
        <w:ind w:firstLine="540"/>
        <w:jc w:val="both"/>
      </w:pPr>
      <w:r>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t>внесоревновательном</w:t>
      </w:r>
      <w:proofErr w:type="spellEnd"/>
      <w: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41FA0" w:rsidRDefault="00E41FA0">
      <w:pPr>
        <w:pStyle w:val="ConsPlusNormal"/>
        <w:ind w:firstLine="540"/>
        <w:jc w:val="both"/>
      </w:pPr>
      <w:r>
        <w:t>Региональная антидопинговая организация</w:t>
      </w:r>
    </w:p>
    <w:p w:rsidR="00E41FA0" w:rsidRDefault="00E41FA0" w:rsidP="00054657">
      <w:pPr>
        <w:pStyle w:val="ConsPlusNormal"/>
        <w:ind w:firstLine="540"/>
        <w:jc w:val="both"/>
      </w:pPr>
      <w: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E41FA0" w:rsidRDefault="00E41FA0">
      <w:pPr>
        <w:pStyle w:val="ConsPlusNormal"/>
        <w:ind w:firstLine="540"/>
        <w:jc w:val="both"/>
      </w:pPr>
      <w:r>
        <w:t>Регистрируемый пул тестирования</w:t>
      </w:r>
    </w:p>
    <w:p w:rsidR="00E41FA0" w:rsidRDefault="00E41FA0" w:rsidP="00054657">
      <w:pPr>
        <w:pStyle w:val="ConsPlusNormal"/>
        <w:ind w:firstLine="540"/>
        <w:jc w:val="both"/>
      </w:pPr>
      <w:r>
        <w:t xml:space="preserve">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w:t>
      </w:r>
      <w:proofErr w:type="spellStart"/>
      <w:r>
        <w:t>внесоревновательному</w:t>
      </w:r>
      <w:proofErr w:type="spellEnd"/>
      <w:r>
        <w:t xml:space="preserve"> тестированию, являющемуся частью плана распределения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 </w:t>
      </w:r>
      <w:hyperlink w:anchor="P205" w:history="1">
        <w:r>
          <w:rPr>
            <w:color w:val="0000FF"/>
          </w:rPr>
          <w:t>пунктом 5.6</w:t>
        </w:r>
      </w:hyperlink>
      <w:r>
        <w:t xml:space="preserve"> и Международным стандартом по тестированию и расследованиям.</w:t>
      </w:r>
    </w:p>
    <w:p w:rsidR="00E41FA0" w:rsidRDefault="00E41FA0">
      <w:pPr>
        <w:pStyle w:val="ConsPlusNormal"/>
        <w:ind w:firstLine="540"/>
        <w:jc w:val="both"/>
      </w:pPr>
      <w:r>
        <w:t>Спортивное соревнование</w:t>
      </w:r>
    </w:p>
    <w:p w:rsidR="00E41FA0" w:rsidRDefault="00E41FA0" w:rsidP="00054657">
      <w:pPr>
        <w:pStyle w:val="ConsPlusNormal"/>
        <w:ind w:firstLine="540"/>
        <w:jc w:val="both"/>
      </w:pPr>
      <w:r>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E41FA0" w:rsidRDefault="00E41FA0">
      <w:pPr>
        <w:pStyle w:val="ConsPlusNormal"/>
        <w:ind w:firstLine="540"/>
        <w:jc w:val="both"/>
      </w:pPr>
      <w:r>
        <w:t>Соревновательный</w:t>
      </w:r>
    </w:p>
    <w:p w:rsidR="00E41FA0" w:rsidRDefault="00E41FA0">
      <w:pPr>
        <w:pStyle w:val="ConsPlusNormal"/>
        <w:ind w:firstLine="540"/>
        <w:jc w:val="both"/>
      </w:pPr>
      <w:r>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054657" w:rsidRDefault="00054657">
      <w:pPr>
        <w:pStyle w:val="ConsPlusNormal"/>
        <w:ind w:firstLine="540"/>
        <w:jc w:val="both"/>
      </w:pPr>
    </w:p>
    <w:p w:rsidR="00E41FA0" w:rsidRDefault="00E41FA0">
      <w:pPr>
        <w:pStyle w:val="ConsPlusNormal"/>
        <w:jc w:val="both"/>
      </w:pPr>
    </w:p>
    <w:p w:rsidR="00E41FA0" w:rsidRDefault="00E41FA0">
      <w:pPr>
        <w:pStyle w:val="ConsPlusNormal"/>
        <w:ind w:firstLine="540"/>
        <w:jc w:val="both"/>
      </w:pPr>
      <w:r>
        <w:t>Спортивное мероприятие</w:t>
      </w:r>
    </w:p>
    <w:p w:rsidR="00E41FA0" w:rsidRDefault="00E41FA0" w:rsidP="00054657">
      <w:pPr>
        <w:pStyle w:val="ConsPlusNormal"/>
        <w:ind w:firstLine="540"/>
        <w:jc w:val="both"/>
      </w:pPr>
      <w: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E41FA0" w:rsidRDefault="00E41FA0">
      <w:pPr>
        <w:pStyle w:val="ConsPlusNormal"/>
        <w:ind w:firstLine="540"/>
        <w:jc w:val="both"/>
      </w:pPr>
      <w:r>
        <w:t>Спортсмен</w:t>
      </w:r>
    </w:p>
    <w:p w:rsidR="00E41FA0" w:rsidRDefault="00E41FA0" w:rsidP="00054657">
      <w:pPr>
        <w:pStyle w:val="ConsPlusNormal"/>
        <w:ind w:firstLine="540"/>
        <w:jc w:val="both"/>
      </w:pPr>
      <w: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w:t>
      </w:r>
      <w:proofErr w:type="gramStart"/>
      <w: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t xml:space="preserve">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w:t>
      </w:r>
      <w:hyperlink w:anchor="P86" w:history="1">
        <w:r>
          <w:rPr>
            <w:color w:val="0000FF"/>
          </w:rPr>
          <w:t>пунктах 2.1</w:t>
        </w:r>
      </w:hyperlink>
      <w:r>
        <w:t xml:space="preserve">, </w:t>
      </w:r>
      <w:hyperlink w:anchor="P96" w:history="1">
        <w:r>
          <w:rPr>
            <w:color w:val="0000FF"/>
          </w:rPr>
          <w:t>2.3</w:t>
        </w:r>
      </w:hyperlink>
      <w:r>
        <w:t xml:space="preserve"> или </w:t>
      </w:r>
      <w:hyperlink w:anchor="P102" w:history="1">
        <w:r>
          <w:rPr>
            <w:color w:val="0000FF"/>
          </w:rPr>
          <w:t>2.5</w:t>
        </w:r>
      </w:hyperlink>
      <w:r>
        <w:t xml:space="preserve">, к нему применяются последствия, предусмотренные Кодексом (за исключением </w:t>
      </w:r>
      <w:hyperlink w:anchor="P622" w:history="1">
        <w:r>
          <w:rPr>
            <w:color w:val="0000FF"/>
          </w:rPr>
          <w:t>подпункта 14.3.2</w:t>
        </w:r>
      </w:hyperlink>
      <w:r>
        <w:t xml:space="preserve">). Для целей </w:t>
      </w:r>
      <w:hyperlink w:anchor="P111" w:history="1">
        <w:r>
          <w:rPr>
            <w:color w:val="0000FF"/>
          </w:rPr>
          <w:t>пунктов 2.8</w:t>
        </w:r>
      </w:hyperlink>
      <w:r>
        <w:t xml:space="preserve"> и </w:t>
      </w:r>
      <w:hyperlink w:anchor="P113" w:history="1">
        <w:r>
          <w:rPr>
            <w:color w:val="0000FF"/>
          </w:rPr>
          <w:t>2.9</w:t>
        </w:r>
      </w:hyperlink>
      <w:r>
        <w:t>,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E41FA0" w:rsidRDefault="00E41FA0">
      <w:pPr>
        <w:pStyle w:val="ConsPlusNormal"/>
        <w:ind w:firstLine="540"/>
        <w:jc w:val="both"/>
      </w:pPr>
      <w:r>
        <w:t>Спортсмен международного уровня</w:t>
      </w:r>
    </w:p>
    <w:p w:rsidR="00E41FA0" w:rsidRDefault="00E41FA0" w:rsidP="00054657">
      <w:pPr>
        <w:pStyle w:val="ConsPlusNormal"/>
        <w:ind w:firstLine="540"/>
        <w:jc w:val="both"/>
      </w:pPr>
      <w: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E41FA0" w:rsidRDefault="00E41FA0">
      <w:pPr>
        <w:pStyle w:val="ConsPlusNormal"/>
        <w:ind w:firstLine="540"/>
        <w:jc w:val="both"/>
      </w:pPr>
      <w:r>
        <w:t>Спортсмен национального уровня</w:t>
      </w:r>
    </w:p>
    <w:p w:rsidR="00E41FA0" w:rsidRDefault="00E41FA0" w:rsidP="00054657">
      <w:pPr>
        <w:pStyle w:val="ConsPlusNormal"/>
        <w:ind w:firstLine="540"/>
        <w:jc w:val="both"/>
      </w:pPr>
      <w:r>
        <w:t xml:space="preserve">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w:anchor="P76" w:history="1">
        <w:r>
          <w:rPr>
            <w:color w:val="0000FF"/>
          </w:rPr>
          <w:t>подпункте 1.3.3.2</w:t>
        </w:r>
      </w:hyperlink>
      <w:r>
        <w:t>.</w:t>
      </w:r>
    </w:p>
    <w:p w:rsidR="00E41FA0" w:rsidRDefault="00E41FA0">
      <w:pPr>
        <w:pStyle w:val="ConsPlusNormal"/>
        <w:ind w:firstLine="540"/>
        <w:jc w:val="both"/>
      </w:pPr>
      <w:r>
        <w:t>Строгая ответственность</w:t>
      </w:r>
    </w:p>
    <w:p w:rsidR="00E41FA0" w:rsidRDefault="00E41FA0" w:rsidP="00054657">
      <w:pPr>
        <w:pStyle w:val="ConsPlusNormal"/>
        <w:ind w:firstLine="540"/>
        <w:jc w:val="both"/>
      </w:pPr>
      <w:r>
        <w:t xml:space="preserve">Правило, которое предусматривает, что в соответствии с </w:t>
      </w:r>
      <w:hyperlink w:anchor="P86" w:history="1">
        <w:r>
          <w:rPr>
            <w:color w:val="0000FF"/>
          </w:rPr>
          <w:t>пунктами 2.1</w:t>
        </w:r>
      </w:hyperlink>
      <w:r>
        <w:t xml:space="preserve"> и </w:t>
      </w:r>
      <w:hyperlink w:anchor="P92" w:history="1">
        <w:r>
          <w:rPr>
            <w:color w:val="0000FF"/>
          </w:rPr>
          <w:t>2.2</w:t>
        </w:r>
      </w:hyperlink>
      <w:r>
        <w:t xml:space="preserve">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E41FA0" w:rsidRDefault="00E41FA0">
      <w:pPr>
        <w:pStyle w:val="ConsPlusNormal"/>
        <w:ind w:firstLine="540"/>
        <w:jc w:val="both"/>
      </w:pPr>
      <w:r>
        <w:t>Существенное содействие</w:t>
      </w:r>
    </w:p>
    <w:p w:rsidR="00E41FA0" w:rsidRDefault="00E41FA0">
      <w:pPr>
        <w:pStyle w:val="ConsPlusNormal"/>
        <w:ind w:firstLine="540"/>
        <w:jc w:val="both"/>
      </w:pPr>
      <w:r>
        <w:t xml:space="preserve">Согласно </w:t>
      </w:r>
      <w:hyperlink w:anchor="P422" w:history="1">
        <w:r>
          <w:rPr>
            <w:color w:val="0000FF"/>
          </w:rPr>
          <w:t>подпункту 10.6.1</w:t>
        </w:r>
      </w:hyperlink>
      <w:r>
        <w:t>, лицо, оказывающее существенное содействие, должно:</w:t>
      </w:r>
    </w:p>
    <w:p w:rsidR="00E41FA0" w:rsidRDefault="00E41FA0">
      <w:pPr>
        <w:pStyle w:val="ConsPlusNormal"/>
        <w:ind w:firstLine="540"/>
        <w:jc w:val="both"/>
      </w:pPr>
      <w:r>
        <w:t>1) в письменном виде с собственной подписью предоставить информацию, касающуюся нарушения антидопинговых правил, которой оно обладает;</w:t>
      </w:r>
    </w:p>
    <w:p w:rsidR="00E41FA0" w:rsidRDefault="00E41FA0">
      <w:pPr>
        <w:pStyle w:val="ConsPlusNormal"/>
        <w:ind w:firstLine="540"/>
        <w:jc w:val="both"/>
      </w:pPr>
      <w:r>
        <w:t xml:space="preserve">2) в полной мере оказывать содействие расследованию и официальному </w:t>
      </w:r>
      <w:r>
        <w:lastRenderedPageBreak/>
        <w:t>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w:t>
      </w:r>
    </w:p>
    <w:p w:rsidR="00E41FA0" w:rsidRDefault="00E41FA0" w:rsidP="00054657">
      <w:pPr>
        <w:pStyle w:val="ConsPlusNormal"/>
        <w:ind w:firstLine="540"/>
        <w:jc w:val="both"/>
      </w:pPr>
      <w: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E41FA0" w:rsidRDefault="00E41FA0">
      <w:pPr>
        <w:pStyle w:val="ConsPlusNormal"/>
        <w:ind w:firstLine="540"/>
        <w:jc w:val="both"/>
      </w:pPr>
      <w:r>
        <w:t>Тестирование</w:t>
      </w:r>
    </w:p>
    <w:p w:rsidR="00E41FA0" w:rsidRDefault="00E41FA0" w:rsidP="00054657">
      <w:pPr>
        <w:pStyle w:val="ConsPlusNormal"/>
        <w:ind w:firstLine="540"/>
        <w:jc w:val="both"/>
      </w:pPr>
      <w:r>
        <w:t xml:space="preserve">Часть процесса </w:t>
      </w:r>
      <w:proofErr w:type="spellStart"/>
      <w:proofErr w:type="gramStart"/>
      <w:r>
        <w:t>допинг-контроля</w:t>
      </w:r>
      <w:proofErr w:type="spellEnd"/>
      <w:proofErr w:type="gramEnd"/>
      <w:r>
        <w:t>, включающая в себя составление плана распределения проб, сбор проб, обращение с ними, а также доставку проб в лабораторию.</w:t>
      </w:r>
    </w:p>
    <w:p w:rsidR="00E41FA0" w:rsidRDefault="00E41FA0">
      <w:pPr>
        <w:pStyle w:val="ConsPlusNormal"/>
        <w:ind w:firstLine="540"/>
        <w:jc w:val="both"/>
      </w:pPr>
      <w:r>
        <w:t>ТИ</w:t>
      </w:r>
    </w:p>
    <w:p w:rsidR="00E41FA0" w:rsidRDefault="00E41FA0" w:rsidP="00054657">
      <w:pPr>
        <w:pStyle w:val="ConsPlusNormal"/>
        <w:ind w:firstLine="540"/>
        <w:jc w:val="both"/>
      </w:pPr>
      <w:r>
        <w:t xml:space="preserve">Разрешение на терапевтическое использование, предусмотренное </w:t>
      </w:r>
      <w:hyperlink w:anchor="P155" w:history="1">
        <w:r>
          <w:rPr>
            <w:color w:val="0000FF"/>
          </w:rPr>
          <w:t>пунктом 4.4</w:t>
        </w:r>
      </w:hyperlink>
      <w:r>
        <w:t>.</w:t>
      </w:r>
    </w:p>
    <w:p w:rsidR="00E41FA0" w:rsidRDefault="00E41FA0">
      <w:pPr>
        <w:pStyle w:val="ConsPlusNormal"/>
        <w:ind w:firstLine="540"/>
        <w:jc w:val="both"/>
      </w:pPr>
      <w:r>
        <w:t>Участник</w:t>
      </w:r>
    </w:p>
    <w:p w:rsidR="00E41FA0" w:rsidRDefault="00E41FA0" w:rsidP="00054657">
      <w:pPr>
        <w:pStyle w:val="ConsPlusNormal"/>
        <w:ind w:firstLine="540"/>
        <w:jc w:val="both"/>
      </w:pPr>
      <w:r>
        <w:t>Любой спортсмен или персонал спортсмена.</w:t>
      </w:r>
    </w:p>
    <w:p w:rsidR="00E41FA0" w:rsidRDefault="00E41FA0">
      <w:pPr>
        <w:pStyle w:val="ConsPlusNormal"/>
        <w:ind w:firstLine="540"/>
        <w:jc w:val="both"/>
      </w:pPr>
      <w:r>
        <w:t>Фальсификация</w:t>
      </w:r>
    </w:p>
    <w:p w:rsidR="00E41FA0" w:rsidRDefault="00E41FA0" w:rsidP="00054657">
      <w:pPr>
        <w:pStyle w:val="ConsPlusNormal"/>
        <w:ind w:firstLine="540"/>
        <w:jc w:val="both"/>
      </w:pPr>
      <w: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E41FA0" w:rsidRDefault="00E41FA0">
      <w:pPr>
        <w:pStyle w:val="ConsPlusNormal"/>
        <w:ind w:firstLine="540"/>
        <w:jc w:val="both"/>
      </w:pPr>
      <w:r>
        <w:t>Финансовые санкции</w:t>
      </w:r>
    </w:p>
    <w:p w:rsidR="00E41FA0" w:rsidRDefault="00E41FA0" w:rsidP="00054657">
      <w:pPr>
        <w:pStyle w:val="ConsPlusNormal"/>
        <w:ind w:firstLine="540"/>
        <w:jc w:val="both"/>
      </w:pPr>
      <w:r>
        <w:t xml:space="preserve">См. </w:t>
      </w:r>
      <w:hyperlink w:anchor="P865" w:history="1">
        <w:r>
          <w:rPr>
            <w:color w:val="0000FF"/>
          </w:rPr>
          <w:t>Последствия</w:t>
        </w:r>
      </w:hyperlink>
      <w:r>
        <w:t xml:space="preserve"> за нарушения антидопинговых правил.</w:t>
      </w:r>
    </w:p>
    <w:p w:rsidR="00E41FA0" w:rsidRDefault="00E41FA0">
      <w:pPr>
        <w:pStyle w:val="ConsPlusNormal"/>
        <w:ind w:firstLine="540"/>
        <w:jc w:val="both"/>
      </w:pPr>
      <w:r>
        <w:t>Целевое тестирование</w:t>
      </w:r>
    </w:p>
    <w:p w:rsidR="00E41FA0" w:rsidRDefault="00E41FA0" w:rsidP="00054657">
      <w:pPr>
        <w:pStyle w:val="ConsPlusNormal"/>
        <w:ind w:firstLine="540"/>
        <w:jc w:val="both"/>
      </w:pPr>
      <w:r>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E41FA0" w:rsidRDefault="00E41FA0">
      <w:pPr>
        <w:pStyle w:val="ConsPlusNormal"/>
        <w:ind w:firstLine="540"/>
        <w:jc w:val="both"/>
      </w:pPr>
      <w: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E41FA0" w:rsidRDefault="00E41FA0">
      <w:pPr>
        <w:pStyle w:val="ConsPlusNormal"/>
        <w:jc w:val="both"/>
      </w:pPr>
    </w:p>
    <w:p w:rsidR="00E41FA0" w:rsidRDefault="00E41FA0">
      <w:pPr>
        <w:pStyle w:val="ConsPlusNormal"/>
        <w:jc w:val="both"/>
      </w:pPr>
    </w:p>
    <w:p w:rsidR="00E41FA0" w:rsidRDefault="00E41FA0">
      <w:pPr>
        <w:pStyle w:val="ConsPlusNormal"/>
        <w:pBdr>
          <w:top w:val="single" w:sz="6" w:space="0" w:color="auto"/>
        </w:pBdr>
        <w:spacing w:before="100" w:after="100"/>
        <w:jc w:val="both"/>
        <w:rPr>
          <w:sz w:val="2"/>
          <w:szCs w:val="2"/>
        </w:rPr>
      </w:pPr>
    </w:p>
    <w:p w:rsidR="00840DFF" w:rsidRDefault="00840DFF" w:rsidP="00E41FA0">
      <w:pPr>
        <w:tabs>
          <w:tab w:val="left" w:pos="4111"/>
        </w:tabs>
      </w:pPr>
    </w:p>
    <w:sectPr w:rsidR="00840DFF" w:rsidSect="00E41FA0">
      <w:pgSz w:w="11906" w:h="16838"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drawingGridHorizontalSpacing w:val="110"/>
  <w:displayHorizontalDrawingGridEvery w:val="2"/>
  <w:displayVerticalDrawingGridEvery w:val="2"/>
  <w:characterSpacingControl w:val="doNotCompress"/>
  <w:compat/>
  <w:rsids>
    <w:rsidRoot w:val="00E41FA0"/>
    <w:rsid w:val="00054657"/>
    <w:rsid w:val="002406CD"/>
    <w:rsid w:val="00563DD0"/>
    <w:rsid w:val="005D6A42"/>
    <w:rsid w:val="007B06C7"/>
    <w:rsid w:val="00840DFF"/>
    <w:rsid w:val="0096797F"/>
    <w:rsid w:val="00A71269"/>
    <w:rsid w:val="00AF4670"/>
    <w:rsid w:val="00B2311B"/>
    <w:rsid w:val="00E41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1FA0"/>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Normal">
    <w:name w:val="ConsPlusNormal"/>
    <w:rsid w:val="00E41FA0"/>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
    <w:name w:val="ConsPlusTitle"/>
    <w:rsid w:val="00E41FA0"/>
    <w:pPr>
      <w:widowControl w:val="0"/>
      <w:autoSpaceDE w:val="0"/>
      <w:autoSpaceDN w:val="0"/>
      <w:spacing w:line="240" w:lineRule="auto"/>
      <w:ind w:firstLine="0"/>
      <w:jc w:val="left"/>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98B593D3F4C9F2F68A57F3506F1EB212C358ABACC1DCFF48C94D8E00E9AA3BC2AB815Y30EG" TargetMode="External"/><Relationship Id="rId13" Type="http://schemas.openxmlformats.org/officeDocument/2006/relationships/hyperlink" Target="consultantplus://offline/ref=C8998B593D3F4C9F2F68A57F3506F1EB212C358ABACC1DCFF48C94D8E00E9AA3BC2AB815Y303G" TargetMode="External"/><Relationship Id="rId18" Type="http://schemas.openxmlformats.org/officeDocument/2006/relationships/hyperlink" Target="consultantplus://offline/ref=C8998B593D3F4C9F2F68A0703606F1EB23263C8EBECE40C5FCD598DAYE07G" TargetMode="External"/><Relationship Id="rId3" Type="http://schemas.openxmlformats.org/officeDocument/2006/relationships/webSettings" Target="webSettings.xml"/><Relationship Id="rId21" Type="http://schemas.openxmlformats.org/officeDocument/2006/relationships/hyperlink" Target="consultantplus://offline/ref=C8998B593D3F4C9F2F68A0703606F1EB23263C8EBECE40C5FCD598DAYE07G" TargetMode="External"/><Relationship Id="rId7" Type="http://schemas.openxmlformats.org/officeDocument/2006/relationships/hyperlink" Target="consultantplus://offline/ref=C8998B593D3F4C9F2F68A57F3506F1EB2620358BB4CE40C5FCD598DAYE07G" TargetMode="External"/><Relationship Id="rId12" Type="http://schemas.openxmlformats.org/officeDocument/2006/relationships/hyperlink" Target="consultantplus://offline/ref=C8998B593D3F4C9F2F68A57F3506F1EB2620358BB4CE40C5FCD598DAYE07G" TargetMode="External"/><Relationship Id="rId17" Type="http://schemas.openxmlformats.org/officeDocument/2006/relationships/hyperlink" Target="consultantplus://offline/ref=C8998B593D3F4C9F2F68A57F3506F1EB212C358ABACC1DCFF48C94D8E0Y00EG" TargetMode="External"/><Relationship Id="rId2" Type="http://schemas.openxmlformats.org/officeDocument/2006/relationships/settings" Target="settings.xml"/><Relationship Id="rId16" Type="http://schemas.openxmlformats.org/officeDocument/2006/relationships/hyperlink" Target="consultantplus://offline/ref=C8998B593D3F4C9F2F68A57F3506F1EB212C358ABACC1DCFF48C94D8E0Y00EG" TargetMode="External"/><Relationship Id="rId20" Type="http://schemas.openxmlformats.org/officeDocument/2006/relationships/hyperlink" Target="consultantplus://offline/ref=C8998B593D3F4C9F2F68A0703606F1EB23263C8EBECE40C5FCD598DAYE07G" TargetMode="External"/><Relationship Id="rId1" Type="http://schemas.openxmlformats.org/officeDocument/2006/relationships/styles" Target="styles.xml"/><Relationship Id="rId6" Type="http://schemas.openxmlformats.org/officeDocument/2006/relationships/hyperlink" Target="consultantplus://offline/ref=C8998B593D3F4C9F2F68A0703606F1EB23263C8EBECE40C5FCD598DAYE07G" TargetMode="External"/><Relationship Id="rId11" Type="http://schemas.openxmlformats.org/officeDocument/2006/relationships/hyperlink" Target="consultantplus://offline/ref=C8998B593D3F4C9F2F68A0703606F1EB23263C8EBECE40C5FCD598DAYE07G" TargetMode="External"/><Relationship Id="rId24" Type="http://schemas.openxmlformats.org/officeDocument/2006/relationships/theme" Target="theme/theme1.xml"/><Relationship Id="rId5" Type="http://schemas.openxmlformats.org/officeDocument/2006/relationships/hyperlink" Target="consultantplus://offline/ref=C8998B593D3F4C9F2F68A57F3506F1EB212C358ABACC1DCFF48C94D8E00E9AA3BC2AB817Y30FG" TargetMode="External"/><Relationship Id="rId15" Type="http://schemas.openxmlformats.org/officeDocument/2006/relationships/hyperlink" Target="consultantplus://offline/ref=C8998B593D3F4C9F2F68A57F3506F1EB212C358ABACC1DCFF48C94D8E00E9AA3BC2AB811Y306G" TargetMode="External"/><Relationship Id="rId23" Type="http://schemas.openxmlformats.org/officeDocument/2006/relationships/fontTable" Target="fontTable.xml"/><Relationship Id="rId10" Type="http://schemas.openxmlformats.org/officeDocument/2006/relationships/hyperlink" Target="consultantplus://offline/ref=C8998B593D3F4C9F2F68A57F3506F1EB212C358ABACC1DCFF48C94D8E0Y00EG" TargetMode="External"/><Relationship Id="rId19" Type="http://schemas.openxmlformats.org/officeDocument/2006/relationships/hyperlink" Target="consultantplus://offline/ref=C8998B593D3F4C9F2F68A0703606F1EB23263C8EBECE40C5FCD598DAYE0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998B593D3F4C9F2F68A57F3506F1EB2123398DB4C41DCFF48C94D8E0Y00EG" TargetMode="External"/><Relationship Id="rId14" Type="http://schemas.openxmlformats.org/officeDocument/2006/relationships/hyperlink" Target="consultantplus://offline/ref=C8998B593D3F4C9F2F68A57F3506F1EB212C358ABACC1DCFF48C94D8E0Y00EG" TargetMode="External"/><Relationship Id="rId22" Type="http://schemas.openxmlformats.org/officeDocument/2006/relationships/hyperlink" Target="consultantplus://offline/ref=C8998B593D3F4C9F2F68A0703606F1EB23263C8EBECE40C5FCD598DAYE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56</Pages>
  <Words>23642</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2016-02-11T06:52:00Z</dcterms:created>
  <dcterms:modified xsi:type="dcterms:W3CDTF">2016-02-11T07:47:00Z</dcterms:modified>
</cp:coreProperties>
</file>